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4A01E2" w14:textId="2D37F2CE" w:rsidR="00AC1947" w:rsidRPr="008E1EC6" w:rsidRDefault="00130B76">
      <w:pPr>
        <w:pStyle w:val="Cuerpo"/>
        <w:jc w:val="both"/>
        <w:rPr>
          <w:rStyle w:val="Ninguno"/>
          <w:sz w:val="36"/>
          <w:szCs w:val="36"/>
        </w:rPr>
      </w:pPr>
      <w:bookmarkStart w:id="0" w:name="OLE_LINK1"/>
      <w:bookmarkStart w:id="1" w:name="OLE_LINK2"/>
      <w:r w:rsidRPr="008E1EC6">
        <w:rPr>
          <w:noProof/>
          <w:sz w:val="40"/>
          <w:szCs w:val="40"/>
          <w:lang w:val="es-ES"/>
        </w:rPr>
        <w:drawing>
          <wp:anchor distT="0" distB="0" distL="114300" distR="114300" simplePos="0" relativeHeight="251658240" behindDoc="0" locked="0" layoutInCell="1" allowOverlap="1" wp14:anchorId="06F866B1" wp14:editId="028840B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85900" cy="2553970"/>
            <wp:effectExtent l="0" t="0" r="0" b="1143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7 cop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554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EC6" w:rsidRPr="008E1EC6">
        <w:rPr>
          <w:sz w:val="40"/>
          <w:szCs w:val="40"/>
        </w:rPr>
        <w:t>FE</w:t>
      </w:r>
      <w:r w:rsidR="008D374A" w:rsidRPr="008E1EC6">
        <w:rPr>
          <w:sz w:val="40"/>
          <w:szCs w:val="40"/>
        </w:rPr>
        <w:t xml:space="preserve">MTO </w:t>
      </w:r>
      <w:r w:rsidR="008D374A" w:rsidRPr="008E1EC6">
        <w:rPr>
          <w:rStyle w:val="Ninguno"/>
          <w:color w:val="FF2C21"/>
          <w:sz w:val="40"/>
          <w:szCs w:val="40"/>
        </w:rPr>
        <w:t>Z8</w:t>
      </w:r>
      <w:r w:rsidR="008D374A" w:rsidRPr="008E1EC6">
        <w:rPr>
          <w:rStyle w:val="Ninguno"/>
          <w:sz w:val="40"/>
          <w:szCs w:val="40"/>
          <w:lang w:val="es-ES_tradnl"/>
        </w:rPr>
        <w:t>:</w:t>
      </w:r>
      <w:r w:rsidR="008D374A" w:rsidRPr="008E1EC6">
        <w:rPr>
          <w:rStyle w:val="Ninguno"/>
          <w:sz w:val="36"/>
          <w:szCs w:val="36"/>
          <w:lang w:val="es-ES_tradnl"/>
        </w:rPr>
        <w:t xml:space="preserve"> El Láser de </w:t>
      </w:r>
      <w:proofErr w:type="spellStart"/>
      <w:r w:rsidR="008D374A" w:rsidRPr="008E1EC6">
        <w:rPr>
          <w:rStyle w:val="Ninguno"/>
          <w:sz w:val="36"/>
          <w:szCs w:val="36"/>
          <w:lang w:val="es-ES_tradnl"/>
        </w:rPr>
        <w:t>Femtosegundo</w:t>
      </w:r>
      <w:proofErr w:type="spellEnd"/>
      <w:r w:rsidR="008D374A" w:rsidRPr="008E1EC6">
        <w:rPr>
          <w:rStyle w:val="Ninguno"/>
          <w:sz w:val="36"/>
          <w:szCs w:val="36"/>
          <w:lang w:val="es-ES_tradnl"/>
        </w:rPr>
        <w:t xml:space="preserve"> más avanzado del mundo</w:t>
      </w:r>
    </w:p>
    <w:p w14:paraId="4636FA7E" w14:textId="77777777" w:rsidR="00772884" w:rsidRDefault="00772884">
      <w:pPr>
        <w:pStyle w:val="Cuerpo"/>
        <w:jc w:val="both"/>
        <w:rPr>
          <w:rStyle w:val="Ninguno"/>
          <w:sz w:val="30"/>
          <w:szCs w:val="30"/>
        </w:rPr>
      </w:pPr>
    </w:p>
    <w:p w14:paraId="2CE63B87" w14:textId="39B36D4C" w:rsidR="00A27DA1" w:rsidRPr="00A27DA1" w:rsidRDefault="00A27DA1" w:rsidP="00A41B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Helvetica" w:eastAsia="Times New Roman" w:hAnsi="Helvetica"/>
          <w:bdr w:val="none" w:sz="0" w:space="0" w:color="auto"/>
          <w:lang w:val="es-CO" w:eastAsia="es-ES"/>
        </w:rPr>
      </w:pPr>
      <w:r w:rsidRPr="00A27DA1">
        <w:rPr>
          <w:rFonts w:ascii="Helvetica" w:eastAsia="Times New Roman" w:hAnsi="Helvetica"/>
          <w:bdr w:val="none" w:sz="0" w:space="0" w:color="auto"/>
          <w:lang w:val="es-CO" w:eastAsia="es-ES"/>
        </w:rPr>
        <w:t xml:space="preserve">El Láser de Femtosegundo emite pulsos de luz en el rango infrarrojo (1043 nm) de una duración increíblemente corta: 10 (-15) segundos. Esto permite concentrar una cantidad muy alta de fotones en cada pulso, los cuales van a vaporizar el tejido tratado sin afectar el tejido adyacente. Los primeros láseres se </w:t>
      </w:r>
      <w:r w:rsidR="00C47418">
        <w:rPr>
          <w:rFonts w:ascii="Helvetica" w:eastAsia="Times New Roman" w:hAnsi="Helvetica"/>
          <w:bdr w:val="none" w:sz="0" w:space="0" w:color="auto"/>
          <w:lang w:val="es-CO" w:eastAsia="es-ES"/>
        </w:rPr>
        <w:t xml:space="preserve">usaron en humanos en el año 1996 en la Universidad de </w:t>
      </w:r>
      <w:bookmarkStart w:id="2" w:name="_GoBack"/>
      <w:bookmarkEnd w:id="2"/>
      <w:r w:rsidR="00C47418">
        <w:rPr>
          <w:rFonts w:ascii="Helvetica" w:eastAsia="Times New Roman" w:hAnsi="Helvetica"/>
          <w:bdr w:val="none" w:sz="0" w:space="0" w:color="auto"/>
          <w:lang w:val="es-CO" w:eastAsia="es-ES"/>
        </w:rPr>
        <w:t>Michigan USA</w:t>
      </w:r>
      <w:r w:rsidRPr="00A27DA1">
        <w:rPr>
          <w:rFonts w:ascii="Helvetica" w:eastAsia="Times New Roman" w:hAnsi="Helvetica"/>
          <w:bdr w:val="none" w:sz="0" w:space="0" w:color="auto"/>
          <w:lang w:val="es-CO" w:eastAsia="es-ES"/>
        </w:rPr>
        <w:t>.</w:t>
      </w:r>
    </w:p>
    <w:p w14:paraId="17868323" w14:textId="77777777" w:rsidR="00A27DA1" w:rsidRPr="00A27DA1" w:rsidRDefault="00A27DA1" w:rsidP="00A41B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Helvetica" w:eastAsia="Times New Roman" w:hAnsi="Helvetica"/>
          <w:bdr w:val="none" w:sz="0" w:space="0" w:color="auto"/>
          <w:lang w:val="es-CO" w:eastAsia="es-ES"/>
        </w:rPr>
      </w:pPr>
    </w:p>
    <w:p w14:paraId="1E618812" w14:textId="77777777" w:rsidR="00A27DA1" w:rsidRPr="00A27DA1" w:rsidRDefault="00A27DA1" w:rsidP="00A41B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Helvetica" w:eastAsia="Times New Roman" w:hAnsi="Helvetica"/>
          <w:bdr w:val="none" w:sz="0" w:space="0" w:color="auto"/>
          <w:lang w:val="es-CO" w:eastAsia="es-ES"/>
        </w:rPr>
      </w:pPr>
      <w:r w:rsidRPr="00A27DA1">
        <w:rPr>
          <w:rFonts w:ascii="Helvetica" w:eastAsia="Times New Roman" w:hAnsi="Helvetica"/>
          <w:bdr w:val="none" w:sz="0" w:space="0" w:color="auto"/>
          <w:lang w:val="es-CO" w:eastAsia="es-ES"/>
        </w:rPr>
        <w:t xml:space="preserve">La tecnología ha ido evolucionando hasta llegar hoy día a su máxima expresión: el FEMTO </w:t>
      </w:r>
      <w:r w:rsidRPr="00B31471">
        <w:rPr>
          <w:rFonts w:ascii="Helvetica" w:eastAsia="Times New Roman" w:hAnsi="Helvetica"/>
          <w:color w:val="FF0000"/>
          <w:bdr w:val="none" w:sz="0" w:space="0" w:color="auto"/>
          <w:lang w:val="es-CO" w:eastAsia="es-ES"/>
        </w:rPr>
        <w:t>Z8</w:t>
      </w:r>
      <w:r w:rsidRPr="00A27DA1">
        <w:rPr>
          <w:rFonts w:ascii="Helvetica" w:eastAsia="Times New Roman" w:hAnsi="Helvetica"/>
          <w:bdr w:val="none" w:sz="0" w:space="0" w:color="auto"/>
          <w:lang w:val="es-CO" w:eastAsia="es-ES"/>
        </w:rPr>
        <w:t>.</w:t>
      </w:r>
    </w:p>
    <w:p w14:paraId="1EADD06A" w14:textId="77777777" w:rsidR="00A27DA1" w:rsidRPr="00A27DA1" w:rsidRDefault="00A27DA1" w:rsidP="00A27D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Helvetica" w:eastAsia="Times New Roman" w:hAnsi="Helvetica"/>
          <w:bdr w:val="none" w:sz="0" w:space="0" w:color="auto"/>
          <w:lang w:val="es-CO" w:eastAsia="es-ES"/>
        </w:rPr>
      </w:pPr>
    </w:p>
    <w:p w14:paraId="46ABA399" w14:textId="77777777" w:rsidR="00A27DA1" w:rsidRDefault="00A27DA1" w:rsidP="00A27D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Helvetica" w:eastAsia="Times New Roman" w:hAnsi="Helvetica"/>
          <w:bdr w:val="none" w:sz="0" w:space="0" w:color="auto"/>
          <w:lang w:val="es-CO" w:eastAsia="es-ES"/>
        </w:rPr>
      </w:pPr>
    </w:p>
    <w:p w14:paraId="0D213CFD" w14:textId="72D870C4" w:rsidR="00A27DA1" w:rsidRPr="00A27DA1" w:rsidRDefault="00A27DA1" w:rsidP="00A27D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Helvetica" w:eastAsia="Times New Roman" w:hAnsi="Helvetica"/>
          <w:bdr w:val="none" w:sz="0" w:space="0" w:color="auto"/>
          <w:lang w:val="es-CO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0283B1F" wp14:editId="0D9C0C36">
            <wp:simplePos x="0" y="0"/>
            <wp:positionH relativeFrom="margin">
              <wp:posOffset>4457700</wp:posOffset>
            </wp:positionH>
            <wp:positionV relativeFrom="margin">
              <wp:posOffset>2857500</wp:posOffset>
            </wp:positionV>
            <wp:extent cx="1631315" cy="1799590"/>
            <wp:effectExtent l="0" t="0" r="0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DA1">
        <w:rPr>
          <w:rFonts w:ascii="Helvetica" w:eastAsia="Times New Roman" w:hAnsi="Helvetica"/>
          <w:bdr w:val="none" w:sz="0" w:space="0" w:color="auto"/>
          <w:lang w:val="es-CO" w:eastAsia="es-ES"/>
        </w:rPr>
        <w:t xml:space="preserve">El FEMTO </w:t>
      </w:r>
      <w:r w:rsidRPr="00B31471">
        <w:rPr>
          <w:rFonts w:ascii="Helvetica" w:eastAsia="Times New Roman" w:hAnsi="Helvetica"/>
          <w:color w:val="FF0000"/>
          <w:bdr w:val="none" w:sz="0" w:space="0" w:color="auto"/>
          <w:lang w:val="es-CO" w:eastAsia="es-ES"/>
        </w:rPr>
        <w:t>Z8</w:t>
      </w:r>
      <w:r w:rsidRPr="00A27DA1">
        <w:rPr>
          <w:rFonts w:ascii="Helvetica" w:eastAsia="Times New Roman" w:hAnsi="Helvetica"/>
          <w:bdr w:val="none" w:sz="0" w:space="0" w:color="auto"/>
          <w:lang w:val="es-CO" w:eastAsia="es-ES"/>
        </w:rPr>
        <w:t xml:space="preserve"> es un láser de Femtosegundo de última generación fabricado en Suiza y aprobado por la Comunidad Europea y por la FDA en Norte América. Este Láser es tan preciso, que hace innecesario el uso de bisturí o cuchilla para la realización del procedimiento.</w:t>
      </w:r>
    </w:p>
    <w:p w14:paraId="4F2D7E84" w14:textId="77777777" w:rsidR="00A27DA1" w:rsidRPr="00A27DA1" w:rsidRDefault="00A27DA1" w:rsidP="00A27D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Helvetica" w:eastAsia="Times New Roman" w:hAnsi="Helvetica"/>
          <w:bdr w:val="none" w:sz="0" w:space="0" w:color="auto"/>
          <w:lang w:val="es-CO" w:eastAsia="es-ES"/>
        </w:rPr>
      </w:pPr>
    </w:p>
    <w:p w14:paraId="1F5B682B" w14:textId="77777777" w:rsidR="00A27DA1" w:rsidRPr="00A27DA1" w:rsidRDefault="00A27DA1" w:rsidP="00A27D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Helvetica" w:eastAsia="Times New Roman" w:hAnsi="Helvetica"/>
          <w:bdr w:val="none" w:sz="0" w:space="0" w:color="auto"/>
          <w:lang w:val="es-CO" w:eastAsia="es-ES"/>
        </w:rPr>
      </w:pPr>
      <w:r w:rsidRPr="00A27DA1">
        <w:rPr>
          <w:rFonts w:ascii="Helvetica" w:eastAsia="Times New Roman" w:hAnsi="Helvetica"/>
          <w:bdr w:val="none" w:sz="0" w:space="0" w:color="auto"/>
          <w:lang w:val="es-CO" w:eastAsia="es-ES"/>
        </w:rPr>
        <w:t xml:space="preserve">Con la avanzada tecnología del FEMTO </w:t>
      </w:r>
      <w:r w:rsidRPr="00B31471">
        <w:rPr>
          <w:rFonts w:ascii="Helvetica" w:eastAsia="Times New Roman" w:hAnsi="Helvetica"/>
          <w:color w:val="FF0000"/>
          <w:bdr w:val="none" w:sz="0" w:space="0" w:color="auto"/>
          <w:lang w:val="es-CO" w:eastAsia="es-ES"/>
        </w:rPr>
        <w:t>Z8</w:t>
      </w:r>
      <w:r w:rsidRPr="00A27DA1">
        <w:rPr>
          <w:rFonts w:ascii="Helvetica" w:eastAsia="Times New Roman" w:hAnsi="Helvetica"/>
          <w:bdr w:val="none" w:sz="0" w:space="0" w:color="auto"/>
          <w:lang w:val="es-CO" w:eastAsia="es-ES"/>
        </w:rPr>
        <w:t xml:space="preserve"> se realizan tratamientos a mayor velocidad (5 MHz) y utilizando menos energía (30 nJ) lo que permite obtener resultados más precisos y con mínima inflamación de los tejidos oculares.</w:t>
      </w:r>
    </w:p>
    <w:p w14:paraId="6740E7B1" w14:textId="77777777" w:rsidR="00AC1947" w:rsidRPr="00772884" w:rsidRDefault="00BD60EE" w:rsidP="00BD60EE">
      <w:pPr>
        <w:pStyle w:val="Cuerpo"/>
        <w:tabs>
          <w:tab w:val="left" w:pos="6293"/>
        </w:tabs>
        <w:jc w:val="both"/>
        <w:rPr>
          <w:sz w:val="24"/>
          <w:szCs w:val="24"/>
        </w:rPr>
      </w:pPr>
      <w:r w:rsidRPr="00772884">
        <w:rPr>
          <w:sz w:val="24"/>
          <w:szCs w:val="24"/>
        </w:rPr>
        <w:tab/>
      </w:r>
    </w:p>
    <w:p w14:paraId="2CCDD252" w14:textId="77777777" w:rsidR="00AC1947" w:rsidRPr="00772884" w:rsidRDefault="008D374A">
      <w:pPr>
        <w:pStyle w:val="Cuerpo"/>
        <w:jc w:val="both"/>
        <w:rPr>
          <w:sz w:val="24"/>
          <w:szCs w:val="24"/>
        </w:rPr>
      </w:pPr>
      <w:r w:rsidRPr="00772884">
        <w:rPr>
          <w:sz w:val="24"/>
          <w:szCs w:val="24"/>
          <w:lang w:val="es-ES_tradnl"/>
        </w:rPr>
        <w:t>Los dos procedimientos más realizados son: Z-LASIK y Z-CATARACT</w:t>
      </w:r>
    </w:p>
    <w:p w14:paraId="6F0A696E" w14:textId="77777777" w:rsidR="00AC1947" w:rsidRDefault="00AC1947">
      <w:pPr>
        <w:pStyle w:val="Cuerpo"/>
        <w:jc w:val="both"/>
      </w:pPr>
    </w:p>
    <w:p w14:paraId="7D7B9266" w14:textId="77777777" w:rsidR="00AC1947" w:rsidRPr="002E60BB" w:rsidRDefault="008D374A">
      <w:pPr>
        <w:pStyle w:val="Cuerpo"/>
        <w:jc w:val="both"/>
        <w:rPr>
          <w:sz w:val="36"/>
          <w:szCs w:val="36"/>
        </w:rPr>
      </w:pPr>
      <w:r w:rsidRPr="002E60BB">
        <w:rPr>
          <w:sz w:val="36"/>
          <w:szCs w:val="36"/>
        </w:rPr>
        <w:t xml:space="preserve">Z-LASIK: </w:t>
      </w:r>
      <w:proofErr w:type="spellStart"/>
      <w:r w:rsidRPr="002E60BB">
        <w:rPr>
          <w:sz w:val="36"/>
          <w:szCs w:val="36"/>
        </w:rPr>
        <w:t>Dile</w:t>
      </w:r>
      <w:proofErr w:type="spellEnd"/>
      <w:r w:rsidRPr="002E60BB">
        <w:rPr>
          <w:sz w:val="36"/>
          <w:szCs w:val="36"/>
        </w:rPr>
        <w:t xml:space="preserve"> </w:t>
      </w:r>
      <w:proofErr w:type="spellStart"/>
      <w:r w:rsidRPr="002E60BB">
        <w:rPr>
          <w:sz w:val="36"/>
          <w:szCs w:val="36"/>
        </w:rPr>
        <w:t>adió</w:t>
      </w:r>
      <w:proofErr w:type="spellEnd"/>
      <w:r w:rsidRPr="002E60BB">
        <w:rPr>
          <w:sz w:val="36"/>
          <w:szCs w:val="36"/>
          <w:lang w:val="es-ES_tradnl"/>
        </w:rPr>
        <w:t>s a las gafas y lentes de contacto</w:t>
      </w:r>
    </w:p>
    <w:p w14:paraId="08AC538F" w14:textId="77777777" w:rsidR="00AC1947" w:rsidRDefault="00AC1947">
      <w:pPr>
        <w:pStyle w:val="Cuerpo"/>
        <w:jc w:val="both"/>
      </w:pPr>
    </w:p>
    <w:p w14:paraId="560E5C34" w14:textId="77777777" w:rsidR="00AC1947" w:rsidRPr="002E60BB" w:rsidRDefault="006A006A">
      <w:pPr>
        <w:pStyle w:val="Cuerpo"/>
        <w:jc w:val="both"/>
        <w:rPr>
          <w:sz w:val="24"/>
          <w:szCs w:val="24"/>
        </w:rPr>
      </w:pPr>
      <w:bookmarkStart w:id="3" w:name="OLE_LINK3"/>
      <w:bookmarkStart w:id="4" w:name="OLE_LINK4"/>
      <w:r w:rsidRPr="002E60BB">
        <w:rPr>
          <w:noProof/>
          <w:sz w:val="24"/>
          <w:szCs w:val="24"/>
          <w:lang w:val="es-ES"/>
        </w:rPr>
        <w:drawing>
          <wp:anchor distT="0" distB="0" distL="114300" distR="114300" simplePos="0" relativeHeight="251660288" behindDoc="0" locked="0" layoutInCell="1" allowOverlap="1" wp14:anchorId="21E9BE6F" wp14:editId="1F3B5CC7">
            <wp:simplePos x="0" y="0"/>
            <wp:positionH relativeFrom="margin">
              <wp:posOffset>114300</wp:posOffset>
            </wp:positionH>
            <wp:positionV relativeFrom="margin">
              <wp:posOffset>6172200</wp:posOffset>
            </wp:positionV>
            <wp:extent cx="1985010" cy="1189990"/>
            <wp:effectExtent l="0" t="0" r="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74A" w:rsidRPr="002E60BB">
        <w:rPr>
          <w:sz w:val="24"/>
          <w:szCs w:val="24"/>
          <w:lang w:val="es-ES_tradnl"/>
        </w:rPr>
        <w:t>Es una moderna t</w:t>
      </w:r>
      <w:r w:rsidR="008D374A" w:rsidRPr="002E60BB">
        <w:rPr>
          <w:sz w:val="24"/>
          <w:szCs w:val="24"/>
        </w:rPr>
        <w:t>é</w:t>
      </w:r>
      <w:proofErr w:type="spellStart"/>
      <w:r w:rsidR="008D374A" w:rsidRPr="002E60BB">
        <w:rPr>
          <w:sz w:val="24"/>
          <w:szCs w:val="24"/>
          <w:lang w:val="es-ES_tradnl"/>
        </w:rPr>
        <w:t>cnica</w:t>
      </w:r>
      <w:proofErr w:type="spellEnd"/>
      <w:r w:rsidR="008D374A" w:rsidRPr="002E60BB">
        <w:rPr>
          <w:sz w:val="24"/>
          <w:szCs w:val="24"/>
          <w:lang w:val="es-ES_tradnl"/>
        </w:rPr>
        <w:t xml:space="preserve"> </w:t>
      </w:r>
      <w:proofErr w:type="spellStart"/>
      <w:r w:rsidR="008D374A" w:rsidRPr="002E60BB">
        <w:rPr>
          <w:sz w:val="24"/>
          <w:szCs w:val="24"/>
          <w:lang w:val="es-ES_tradnl"/>
        </w:rPr>
        <w:t>quir</w:t>
      </w:r>
      <w:proofErr w:type="spellEnd"/>
      <w:r w:rsidR="008D374A" w:rsidRPr="002E60BB">
        <w:rPr>
          <w:sz w:val="24"/>
          <w:szCs w:val="24"/>
        </w:rPr>
        <w:t>ú</w:t>
      </w:r>
      <w:proofErr w:type="spellStart"/>
      <w:r w:rsidR="008D374A" w:rsidRPr="002E60BB">
        <w:rPr>
          <w:sz w:val="24"/>
          <w:szCs w:val="24"/>
          <w:lang w:val="es-ES_tradnl"/>
        </w:rPr>
        <w:t>rgica</w:t>
      </w:r>
      <w:proofErr w:type="spellEnd"/>
      <w:r w:rsidR="008D374A" w:rsidRPr="002E60BB">
        <w:rPr>
          <w:sz w:val="24"/>
          <w:szCs w:val="24"/>
          <w:lang w:val="es-ES_tradnl"/>
        </w:rPr>
        <w:t xml:space="preserve"> que permite la </w:t>
      </w:r>
      <w:proofErr w:type="spellStart"/>
      <w:r w:rsidR="008D374A" w:rsidRPr="002E60BB">
        <w:rPr>
          <w:sz w:val="24"/>
          <w:szCs w:val="24"/>
          <w:lang w:val="es-ES_tradnl"/>
        </w:rPr>
        <w:t>correcci</w:t>
      </w:r>
      <w:proofErr w:type="spellEnd"/>
      <w:r w:rsidR="008D374A" w:rsidRPr="002E60BB">
        <w:rPr>
          <w:sz w:val="24"/>
          <w:szCs w:val="24"/>
        </w:rPr>
        <w:t>ó</w:t>
      </w:r>
      <w:r w:rsidR="008D374A" w:rsidRPr="002E60BB">
        <w:rPr>
          <w:sz w:val="24"/>
          <w:szCs w:val="24"/>
          <w:lang w:val="es-ES_tradnl"/>
        </w:rPr>
        <w:t xml:space="preserve">n de defectos refractivos como </w:t>
      </w:r>
      <w:proofErr w:type="spellStart"/>
      <w:r w:rsidR="008D374A" w:rsidRPr="002E60BB">
        <w:rPr>
          <w:sz w:val="24"/>
          <w:szCs w:val="24"/>
          <w:lang w:val="es-ES_tradnl"/>
        </w:rPr>
        <w:t>Miop</w:t>
      </w:r>
      <w:proofErr w:type="spellEnd"/>
      <w:r w:rsidR="008D374A" w:rsidRPr="002E60BB">
        <w:rPr>
          <w:sz w:val="24"/>
          <w:szCs w:val="24"/>
        </w:rPr>
        <w:t>í</w:t>
      </w:r>
      <w:r w:rsidR="008D374A" w:rsidRPr="002E60BB">
        <w:rPr>
          <w:sz w:val="24"/>
          <w:szCs w:val="24"/>
          <w:lang w:val="fr-FR"/>
        </w:rPr>
        <w:t xml:space="preserve">a, </w:t>
      </w:r>
      <w:proofErr w:type="spellStart"/>
      <w:r w:rsidR="008D374A" w:rsidRPr="002E60BB">
        <w:rPr>
          <w:sz w:val="24"/>
          <w:szCs w:val="24"/>
          <w:lang w:val="fr-FR"/>
        </w:rPr>
        <w:t>Hipermetrop</w:t>
      </w:r>
      <w:proofErr w:type="spellEnd"/>
      <w:r w:rsidR="008D374A" w:rsidRPr="002E60BB">
        <w:rPr>
          <w:sz w:val="24"/>
          <w:szCs w:val="24"/>
        </w:rPr>
        <w:t>í</w:t>
      </w:r>
      <w:r w:rsidR="008D374A" w:rsidRPr="002E60BB">
        <w:rPr>
          <w:sz w:val="24"/>
          <w:szCs w:val="24"/>
          <w:lang w:val="es-ES_tradnl"/>
        </w:rPr>
        <w:t>a, Astigmatismo y Presbicia</w:t>
      </w:r>
    </w:p>
    <w:p w14:paraId="7FF42D20" w14:textId="77777777" w:rsidR="00AC1947" w:rsidRPr="002E60BB" w:rsidRDefault="00AC1947">
      <w:pPr>
        <w:pStyle w:val="Cuerpo"/>
        <w:jc w:val="both"/>
        <w:rPr>
          <w:sz w:val="24"/>
          <w:szCs w:val="24"/>
        </w:rPr>
      </w:pPr>
    </w:p>
    <w:p w14:paraId="4C6ED3C5" w14:textId="77777777" w:rsidR="008C4179" w:rsidRDefault="008D374A" w:rsidP="008C4179">
      <w:pPr>
        <w:pStyle w:val="Cuerpo"/>
        <w:jc w:val="center"/>
        <w:rPr>
          <w:sz w:val="24"/>
          <w:szCs w:val="24"/>
        </w:rPr>
      </w:pPr>
      <w:r w:rsidRPr="002E60BB">
        <w:rPr>
          <w:sz w:val="24"/>
          <w:szCs w:val="24"/>
        </w:rPr>
        <w:t>VENTAJAS</w:t>
      </w:r>
    </w:p>
    <w:p w14:paraId="61938355" w14:textId="2650197A" w:rsidR="00AC1947" w:rsidRPr="008C4179" w:rsidRDefault="008C4179" w:rsidP="008C4179">
      <w:pPr>
        <w:pStyle w:val="Cuerpo"/>
        <w:jc w:val="both"/>
        <w:rPr>
          <w:sz w:val="24"/>
          <w:szCs w:val="24"/>
        </w:rPr>
      </w:pPr>
      <w:r>
        <w:rPr>
          <w:sz w:val="24"/>
          <w:szCs w:val="24"/>
          <w:lang w:val="es-ES_tradnl"/>
        </w:rPr>
        <w:t>CALIDAD VISUAL</w:t>
      </w:r>
      <w:r w:rsidR="008D374A" w:rsidRPr="002E60BB">
        <w:rPr>
          <w:sz w:val="24"/>
          <w:szCs w:val="24"/>
          <w:lang w:val="es-ES_tradnl"/>
        </w:rPr>
        <w:t xml:space="preserve">: A diferencia del sistema tradicional (LASIK, PRK, </w:t>
      </w:r>
      <w:proofErr w:type="spellStart"/>
      <w:r w:rsidR="008D374A" w:rsidRPr="002E60BB">
        <w:rPr>
          <w:sz w:val="24"/>
          <w:szCs w:val="24"/>
          <w:lang w:val="es-ES_tradnl"/>
        </w:rPr>
        <w:t>Trans</w:t>
      </w:r>
      <w:proofErr w:type="spellEnd"/>
      <w:r w:rsidR="008D374A" w:rsidRPr="002E60BB">
        <w:rPr>
          <w:sz w:val="24"/>
          <w:szCs w:val="24"/>
          <w:lang w:val="es-ES_tradnl"/>
        </w:rPr>
        <w:t xml:space="preserve">-PRK), el Z-LASIK tiene la ventaja </w:t>
      </w:r>
      <w:proofErr w:type="spellStart"/>
      <w:r w:rsidR="008D374A" w:rsidRPr="002E60BB">
        <w:rPr>
          <w:sz w:val="24"/>
          <w:szCs w:val="24"/>
          <w:lang w:val="es-ES_tradnl"/>
        </w:rPr>
        <w:t>tecnol</w:t>
      </w:r>
      <w:r w:rsidR="008D374A" w:rsidRPr="002E60BB">
        <w:rPr>
          <w:sz w:val="24"/>
          <w:szCs w:val="24"/>
        </w:rPr>
        <w:t>ógica</w:t>
      </w:r>
      <w:proofErr w:type="spellEnd"/>
      <w:r w:rsidR="008D374A" w:rsidRPr="002E60BB">
        <w:rPr>
          <w:sz w:val="24"/>
          <w:szCs w:val="24"/>
        </w:rPr>
        <w:t xml:space="preserve"> de utilizar dos lá</w:t>
      </w:r>
      <w:r w:rsidR="008D374A" w:rsidRPr="002E60BB">
        <w:rPr>
          <w:sz w:val="24"/>
          <w:szCs w:val="24"/>
          <w:lang w:val="es-ES_tradnl"/>
        </w:rPr>
        <w:t xml:space="preserve">seres, lo cual hace posible que el paciente alcance una excelente </w:t>
      </w:r>
      <w:proofErr w:type="spellStart"/>
      <w:r w:rsidR="008D374A" w:rsidRPr="002E60BB">
        <w:rPr>
          <w:sz w:val="24"/>
          <w:szCs w:val="24"/>
          <w:lang w:val="es-ES_tradnl"/>
        </w:rPr>
        <w:t>visi</w:t>
      </w:r>
      <w:proofErr w:type="spellEnd"/>
      <w:r w:rsidR="008D374A" w:rsidRPr="002E60BB">
        <w:rPr>
          <w:sz w:val="24"/>
          <w:szCs w:val="24"/>
        </w:rPr>
        <w:t>ó</w:t>
      </w:r>
      <w:r w:rsidR="008D374A" w:rsidRPr="002E60BB">
        <w:rPr>
          <w:sz w:val="24"/>
          <w:szCs w:val="24"/>
          <w:lang w:val="es-ES_tradnl"/>
        </w:rPr>
        <w:t xml:space="preserve">n tanto en condiciones de alta </w:t>
      </w:r>
      <w:proofErr w:type="spellStart"/>
      <w:r w:rsidR="008D374A" w:rsidRPr="002E60BB">
        <w:rPr>
          <w:sz w:val="24"/>
          <w:szCs w:val="24"/>
          <w:lang w:val="es-ES_tradnl"/>
        </w:rPr>
        <w:t>iluminaci</w:t>
      </w:r>
      <w:proofErr w:type="spellEnd"/>
      <w:r w:rsidR="008D374A" w:rsidRPr="002E60BB">
        <w:rPr>
          <w:sz w:val="24"/>
          <w:szCs w:val="24"/>
        </w:rPr>
        <w:t>ó</w:t>
      </w:r>
      <w:r w:rsidR="008D374A" w:rsidRPr="002E60BB">
        <w:rPr>
          <w:sz w:val="24"/>
          <w:szCs w:val="24"/>
          <w:lang w:val="es-ES_tradnl"/>
        </w:rPr>
        <w:t>n (en el d</w:t>
      </w:r>
      <w:r w:rsidR="008D374A" w:rsidRPr="002E60BB">
        <w:rPr>
          <w:sz w:val="24"/>
          <w:szCs w:val="24"/>
        </w:rPr>
        <w:t>í</w:t>
      </w:r>
      <w:r w:rsidR="008D374A" w:rsidRPr="002E60BB">
        <w:rPr>
          <w:sz w:val="24"/>
          <w:szCs w:val="24"/>
          <w:lang w:val="es-ES_tradnl"/>
        </w:rPr>
        <w:t xml:space="preserve">a) como de baja </w:t>
      </w:r>
      <w:proofErr w:type="spellStart"/>
      <w:r w:rsidR="008D374A" w:rsidRPr="002E60BB">
        <w:rPr>
          <w:sz w:val="24"/>
          <w:szCs w:val="24"/>
          <w:lang w:val="es-ES_tradnl"/>
        </w:rPr>
        <w:t>iluminaci</w:t>
      </w:r>
      <w:proofErr w:type="spellEnd"/>
      <w:r w:rsidR="008D374A" w:rsidRPr="002E60BB">
        <w:rPr>
          <w:sz w:val="24"/>
          <w:szCs w:val="24"/>
        </w:rPr>
        <w:t>ó</w:t>
      </w:r>
      <w:r w:rsidR="008D374A" w:rsidRPr="002E60BB">
        <w:rPr>
          <w:sz w:val="24"/>
          <w:szCs w:val="24"/>
          <w:lang w:val="es-ES_tradnl"/>
        </w:rPr>
        <w:t>n (en la noche).</w:t>
      </w:r>
    </w:p>
    <w:p w14:paraId="732243F8" w14:textId="77777777" w:rsidR="00AC1947" w:rsidRPr="002E60BB" w:rsidRDefault="008D374A" w:rsidP="008C4179">
      <w:pPr>
        <w:pStyle w:val="Cuerpo"/>
        <w:jc w:val="both"/>
        <w:rPr>
          <w:sz w:val="24"/>
          <w:szCs w:val="24"/>
          <w:lang w:val="es-ES_tradnl"/>
        </w:rPr>
      </w:pPr>
      <w:r w:rsidRPr="002E60BB">
        <w:rPr>
          <w:sz w:val="24"/>
          <w:szCs w:val="24"/>
          <w:lang w:val="es-ES_tradnl"/>
        </w:rPr>
        <w:t>ESTABILIDAD: Utiliza zonas de tratamiento m</w:t>
      </w:r>
      <w:r w:rsidRPr="002E60BB">
        <w:rPr>
          <w:sz w:val="24"/>
          <w:szCs w:val="24"/>
        </w:rPr>
        <w:t>á</w:t>
      </w:r>
      <w:r w:rsidRPr="002E60BB">
        <w:rPr>
          <w:sz w:val="24"/>
          <w:szCs w:val="24"/>
          <w:lang w:val="es-ES_tradnl"/>
        </w:rPr>
        <w:t xml:space="preserve">s grandes lo que permite conservar la </w:t>
      </w:r>
      <w:proofErr w:type="spellStart"/>
      <w:r w:rsidRPr="002E60BB">
        <w:rPr>
          <w:sz w:val="24"/>
          <w:szCs w:val="24"/>
          <w:lang w:val="es-ES_tradnl"/>
        </w:rPr>
        <w:t>visi</w:t>
      </w:r>
      <w:proofErr w:type="spellEnd"/>
      <w:r w:rsidRPr="002E60BB">
        <w:rPr>
          <w:sz w:val="24"/>
          <w:szCs w:val="24"/>
        </w:rPr>
        <w:t>ó</w:t>
      </w:r>
      <w:r w:rsidRPr="002E60BB">
        <w:rPr>
          <w:sz w:val="24"/>
          <w:szCs w:val="24"/>
          <w:lang w:val="es-ES_tradnl"/>
        </w:rPr>
        <w:t xml:space="preserve">n del paciente estable a </w:t>
      </w:r>
      <w:proofErr w:type="spellStart"/>
      <w:r w:rsidRPr="002E60BB">
        <w:rPr>
          <w:sz w:val="24"/>
          <w:szCs w:val="24"/>
          <w:lang w:val="es-ES_tradnl"/>
        </w:rPr>
        <w:t>trav</w:t>
      </w:r>
      <w:proofErr w:type="spellEnd"/>
      <w:r w:rsidRPr="002E60BB">
        <w:rPr>
          <w:sz w:val="24"/>
          <w:szCs w:val="24"/>
        </w:rPr>
        <w:t>é</w:t>
      </w:r>
      <w:r w:rsidRPr="002E60BB">
        <w:rPr>
          <w:sz w:val="24"/>
          <w:szCs w:val="24"/>
          <w:lang w:val="es-ES_tradnl"/>
        </w:rPr>
        <w:t>s del tiempo.</w:t>
      </w:r>
    </w:p>
    <w:p w14:paraId="0496771C" w14:textId="77777777" w:rsidR="00AC1947" w:rsidRPr="002E60BB" w:rsidRDefault="008D374A" w:rsidP="008C4179">
      <w:pPr>
        <w:pStyle w:val="Cuerpo"/>
        <w:jc w:val="both"/>
        <w:rPr>
          <w:sz w:val="24"/>
          <w:szCs w:val="24"/>
          <w:lang w:val="es-ES_tradnl"/>
        </w:rPr>
      </w:pPr>
      <w:r w:rsidRPr="002E60BB">
        <w:rPr>
          <w:sz w:val="24"/>
          <w:szCs w:val="24"/>
          <w:lang w:val="es-ES_tradnl"/>
        </w:rPr>
        <w:t>RÁPIDA RECUPERACIÓN: Los pacientes inician la recuperación de su visión el mismo día de la cirugía y al día siguiente ya tienen una visión aproximada del 80%.</w:t>
      </w:r>
    </w:p>
    <w:p w14:paraId="1B6423F2" w14:textId="77777777" w:rsidR="00AC1947" w:rsidRPr="002E60BB" w:rsidRDefault="008D374A" w:rsidP="008C4179">
      <w:pPr>
        <w:pStyle w:val="Cuerpo"/>
        <w:jc w:val="both"/>
        <w:rPr>
          <w:sz w:val="24"/>
          <w:szCs w:val="24"/>
          <w:lang w:val="es-ES_tradnl"/>
        </w:rPr>
      </w:pPr>
      <w:r w:rsidRPr="002E60BB">
        <w:rPr>
          <w:sz w:val="24"/>
          <w:szCs w:val="24"/>
          <w:lang w:val="es-ES_tradnl"/>
        </w:rPr>
        <w:t>MENOS COMPLICACIONES: En la fase inicial del procedimiento, al ser realizada por Láser y no en forma mecánica, existe menor riesgo de obtener un corte irregular en la córnea</w:t>
      </w:r>
    </w:p>
    <w:p w14:paraId="6BC3CC49" w14:textId="77777777" w:rsidR="00AC1947" w:rsidRPr="002E60BB" w:rsidRDefault="008D374A" w:rsidP="008C4179">
      <w:pPr>
        <w:pStyle w:val="Cuerpo"/>
        <w:jc w:val="both"/>
        <w:rPr>
          <w:sz w:val="24"/>
          <w:szCs w:val="24"/>
          <w:lang w:val="es-ES_tradnl"/>
        </w:rPr>
      </w:pPr>
      <w:r w:rsidRPr="002E60BB">
        <w:rPr>
          <w:sz w:val="24"/>
          <w:szCs w:val="24"/>
          <w:lang w:val="es-ES_tradnl"/>
        </w:rPr>
        <w:t>OJO SECO: Existe menos sensación de resequedad después de la cirugía comparado con el sistema tradicional.</w:t>
      </w:r>
    </w:p>
    <w:bookmarkEnd w:id="3"/>
    <w:bookmarkEnd w:id="4"/>
    <w:p w14:paraId="5180F066" w14:textId="77777777" w:rsidR="00AC1947" w:rsidRDefault="00AC1947">
      <w:pPr>
        <w:pStyle w:val="Cuerpo"/>
        <w:jc w:val="both"/>
      </w:pPr>
    </w:p>
    <w:p w14:paraId="5A9357D6" w14:textId="77777777" w:rsidR="00AC1947" w:rsidRDefault="00AC1947">
      <w:pPr>
        <w:pStyle w:val="Cuerpo"/>
        <w:jc w:val="both"/>
      </w:pPr>
    </w:p>
    <w:p w14:paraId="619DA453" w14:textId="77777777" w:rsidR="00AC1947" w:rsidRDefault="00AC1947">
      <w:pPr>
        <w:pStyle w:val="Cuerpo"/>
        <w:jc w:val="both"/>
      </w:pPr>
    </w:p>
    <w:p w14:paraId="77B60075" w14:textId="77777777" w:rsidR="00AC1947" w:rsidRPr="00017FC7" w:rsidRDefault="008D374A">
      <w:pPr>
        <w:pStyle w:val="Cuerpo"/>
        <w:jc w:val="both"/>
        <w:rPr>
          <w:sz w:val="32"/>
          <w:szCs w:val="32"/>
        </w:rPr>
      </w:pPr>
      <w:bookmarkStart w:id="5" w:name="OLE_LINK5"/>
      <w:bookmarkStart w:id="6" w:name="OLE_LINK6"/>
      <w:bookmarkStart w:id="7" w:name="OLE_LINK11"/>
      <w:r w:rsidRPr="00017FC7">
        <w:rPr>
          <w:sz w:val="32"/>
          <w:szCs w:val="32"/>
          <w:lang w:val="de-DE"/>
        </w:rPr>
        <w:t>SOLO DOS PASOS PARA NO DEPENDER DE LAS GAFAS!</w:t>
      </w:r>
    </w:p>
    <w:p w14:paraId="3EB5FF72" w14:textId="77777777" w:rsidR="00017FC7" w:rsidRDefault="00017FC7">
      <w:pPr>
        <w:pStyle w:val="Cuerpo"/>
        <w:jc w:val="both"/>
        <w:rPr>
          <w:sz w:val="24"/>
          <w:szCs w:val="24"/>
          <w:lang w:val="es-ES_tradnl"/>
        </w:rPr>
      </w:pPr>
    </w:p>
    <w:p w14:paraId="67158D75" w14:textId="77777777" w:rsidR="00017FC7" w:rsidRDefault="00017FC7">
      <w:pPr>
        <w:pStyle w:val="Cuerpo"/>
        <w:jc w:val="both"/>
        <w:rPr>
          <w:sz w:val="24"/>
          <w:szCs w:val="24"/>
          <w:lang w:val="es-ES_tradnl"/>
        </w:rPr>
      </w:pPr>
    </w:p>
    <w:p w14:paraId="1C3C6F75" w14:textId="77777777" w:rsidR="00AC1947" w:rsidRPr="00017FC7" w:rsidRDefault="008D374A">
      <w:pPr>
        <w:pStyle w:val="Cuerpo"/>
        <w:jc w:val="both"/>
        <w:rPr>
          <w:sz w:val="24"/>
          <w:szCs w:val="24"/>
        </w:rPr>
      </w:pPr>
      <w:r w:rsidRPr="00017FC7">
        <w:rPr>
          <w:sz w:val="24"/>
          <w:szCs w:val="24"/>
          <w:lang w:val="es-ES_tradnl"/>
        </w:rPr>
        <w:t xml:space="preserve">En la </w:t>
      </w:r>
      <w:proofErr w:type="spellStart"/>
      <w:r w:rsidRPr="00017FC7">
        <w:rPr>
          <w:sz w:val="24"/>
          <w:szCs w:val="24"/>
          <w:lang w:val="es-ES_tradnl"/>
        </w:rPr>
        <w:t>intervenci</w:t>
      </w:r>
      <w:proofErr w:type="spellEnd"/>
      <w:r w:rsidRPr="00017FC7">
        <w:rPr>
          <w:sz w:val="24"/>
          <w:szCs w:val="24"/>
        </w:rPr>
        <w:t>ó</w:t>
      </w:r>
      <w:r w:rsidRPr="00017FC7">
        <w:rPr>
          <w:sz w:val="24"/>
          <w:szCs w:val="24"/>
          <w:lang w:val="es-ES_tradnl"/>
        </w:rPr>
        <w:t>n con Z-LASIK, se utilizan dos l</w:t>
      </w:r>
      <w:proofErr w:type="spellStart"/>
      <w:r w:rsidRPr="00017FC7">
        <w:rPr>
          <w:sz w:val="24"/>
          <w:szCs w:val="24"/>
        </w:rPr>
        <w:t>áseres</w:t>
      </w:r>
      <w:proofErr w:type="spellEnd"/>
      <w:r w:rsidRPr="00017FC7">
        <w:rPr>
          <w:sz w:val="24"/>
          <w:szCs w:val="24"/>
        </w:rPr>
        <w:t xml:space="preserve">. </w:t>
      </w:r>
    </w:p>
    <w:p w14:paraId="558CA528" w14:textId="77777777" w:rsidR="00AC1947" w:rsidRPr="00017FC7" w:rsidRDefault="00AC1947">
      <w:pPr>
        <w:pStyle w:val="Cuerpo"/>
        <w:jc w:val="both"/>
        <w:rPr>
          <w:sz w:val="24"/>
          <w:szCs w:val="24"/>
        </w:rPr>
      </w:pPr>
    </w:p>
    <w:p w14:paraId="0FA8DE94" w14:textId="77777777" w:rsidR="00AC1947" w:rsidRPr="00017FC7" w:rsidRDefault="008D374A">
      <w:pPr>
        <w:pStyle w:val="Cuerpo"/>
        <w:jc w:val="both"/>
        <w:rPr>
          <w:sz w:val="24"/>
          <w:szCs w:val="24"/>
        </w:rPr>
      </w:pPr>
      <w:r w:rsidRPr="00017FC7">
        <w:rPr>
          <w:sz w:val="24"/>
          <w:szCs w:val="24"/>
        </w:rPr>
        <w:t>PASO 1-LÁ</w:t>
      </w:r>
      <w:r w:rsidRPr="00017FC7">
        <w:rPr>
          <w:sz w:val="24"/>
          <w:szCs w:val="24"/>
          <w:lang w:val="de-DE"/>
        </w:rPr>
        <w:t>SER DE FEMTOSEGUNDO</w:t>
      </w:r>
      <w:r w:rsidRPr="00017FC7">
        <w:rPr>
          <w:sz w:val="24"/>
          <w:szCs w:val="24"/>
          <w:lang w:val="es-ES_tradnl"/>
        </w:rPr>
        <w:t xml:space="preserve">: FEMTO </w:t>
      </w:r>
      <w:r w:rsidRPr="00017FC7">
        <w:rPr>
          <w:rStyle w:val="Ninguno"/>
          <w:color w:val="FF2C21"/>
          <w:sz w:val="24"/>
          <w:szCs w:val="24"/>
        </w:rPr>
        <w:t>Z8</w:t>
      </w:r>
    </w:p>
    <w:p w14:paraId="5C6F8E95" w14:textId="77777777" w:rsidR="00AC1947" w:rsidRPr="00017FC7" w:rsidRDefault="006A006A">
      <w:pPr>
        <w:pStyle w:val="Cuerpo"/>
        <w:jc w:val="both"/>
        <w:rPr>
          <w:sz w:val="24"/>
          <w:szCs w:val="24"/>
        </w:rPr>
      </w:pPr>
      <w:r w:rsidRPr="00017FC7">
        <w:rPr>
          <w:noProof/>
          <w:sz w:val="24"/>
          <w:szCs w:val="24"/>
          <w:lang w:val="es-ES"/>
        </w:rPr>
        <w:drawing>
          <wp:anchor distT="0" distB="0" distL="114300" distR="114300" simplePos="0" relativeHeight="251661312" behindDoc="0" locked="0" layoutInCell="1" allowOverlap="1" wp14:anchorId="4362F777" wp14:editId="46BC5A69">
            <wp:simplePos x="0" y="0"/>
            <wp:positionH relativeFrom="margin">
              <wp:posOffset>114300</wp:posOffset>
            </wp:positionH>
            <wp:positionV relativeFrom="margin">
              <wp:posOffset>800100</wp:posOffset>
            </wp:positionV>
            <wp:extent cx="1824990" cy="2022475"/>
            <wp:effectExtent l="0" t="0" r="381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DDA86" w14:textId="77777777" w:rsidR="00AC1947" w:rsidRPr="00017FC7" w:rsidRDefault="008D374A">
      <w:pPr>
        <w:pStyle w:val="Cuerpo"/>
        <w:jc w:val="both"/>
        <w:rPr>
          <w:sz w:val="24"/>
          <w:szCs w:val="24"/>
        </w:rPr>
      </w:pPr>
      <w:r w:rsidRPr="00017FC7">
        <w:rPr>
          <w:sz w:val="24"/>
          <w:szCs w:val="24"/>
          <w:lang w:val="es-ES_tradnl"/>
        </w:rPr>
        <w:t xml:space="preserve">Con pulsos de frecuencia alta y energía baja, el FEMTO </w:t>
      </w:r>
      <w:r w:rsidRPr="00017FC7">
        <w:rPr>
          <w:rStyle w:val="Ninguno"/>
          <w:color w:val="FF2C21"/>
          <w:sz w:val="24"/>
          <w:szCs w:val="24"/>
        </w:rPr>
        <w:t>Z8</w:t>
      </w:r>
      <w:r w:rsidRPr="00017FC7">
        <w:rPr>
          <w:sz w:val="24"/>
          <w:szCs w:val="24"/>
          <w:lang w:val="es-ES_tradnl"/>
        </w:rPr>
        <w:t xml:space="preserve"> crea una delgada l</w:t>
      </w:r>
      <w:r w:rsidRPr="00017FC7">
        <w:rPr>
          <w:sz w:val="24"/>
          <w:szCs w:val="24"/>
        </w:rPr>
        <w:t>á</w:t>
      </w:r>
      <w:r w:rsidRPr="00017FC7">
        <w:rPr>
          <w:sz w:val="24"/>
          <w:szCs w:val="24"/>
          <w:lang w:val="es-ES_tradnl"/>
        </w:rPr>
        <w:t>mina en la c</w:t>
      </w:r>
      <w:proofErr w:type="spellStart"/>
      <w:r w:rsidRPr="00017FC7">
        <w:rPr>
          <w:sz w:val="24"/>
          <w:szCs w:val="24"/>
        </w:rPr>
        <w:t>órnea</w:t>
      </w:r>
      <w:proofErr w:type="spellEnd"/>
      <w:r w:rsidRPr="00017FC7">
        <w:rPr>
          <w:sz w:val="24"/>
          <w:szCs w:val="24"/>
        </w:rPr>
        <w:t xml:space="preserve"> de características ó</w:t>
      </w:r>
      <w:proofErr w:type="spellStart"/>
      <w:r w:rsidRPr="00017FC7">
        <w:rPr>
          <w:sz w:val="24"/>
          <w:szCs w:val="24"/>
          <w:lang w:val="es-ES_tradnl"/>
        </w:rPr>
        <w:t>pticas</w:t>
      </w:r>
      <w:proofErr w:type="spellEnd"/>
      <w:r w:rsidRPr="00017FC7">
        <w:rPr>
          <w:sz w:val="24"/>
          <w:szCs w:val="24"/>
          <w:lang w:val="es-ES_tradnl"/>
        </w:rPr>
        <w:t xml:space="preserve"> avanzadas en tan solo unos segundos, preparando la C</w:t>
      </w:r>
      <w:r w:rsidRPr="00017FC7">
        <w:rPr>
          <w:sz w:val="24"/>
          <w:szCs w:val="24"/>
        </w:rPr>
        <w:t>ó</w:t>
      </w:r>
      <w:proofErr w:type="spellStart"/>
      <w:r w:rsidRPr="00017FC7">
        <w:rPr>
          <w:sz w:val="24"/>
          <w:szCs w:val="24"/>
          <w:lang w:val="es-ES_tradnl"/>
        </w:rPr>
        <w:t>rnea</w:t>
      </w:r>
      <w:proofErr w:type="spellEnd"/>
      <w:r w:rsidRPr="00017FC7">
        <w:rPr>
          <w:sz w:val="24"/>
          <w:szCs w:val="24"/>
          <w:lang w:val="es-ES_tradnl"/>
        </w:rPr>
        <w:t xml:space="preserve"> para su </w:t>
      </w:r>
      <w:proofErr w:type="spellStart"/>
      <w:r w:rsidRPr="00017FC7">
        <w:rPr>
          <w:sz w:val="24"/>
          <w:szCs w:val="24"/>
          <w:lang w:val="es-ES_tradnl"/>
        </w:rPr>
        <w:t>remodelaci</w:t>
      </w:r>
      <w:r w:rsidRPr="00017FC7">
        <w:rPr>
          <w:sz w:val="24"/>
          <w:szCs w:val="24"/>
        </w:rPr>
        <w:t>ón</w:t>
      </w:r>
      <w:proofErr w:type="spellEnd"/>
      <w:r w:rsidRPr="00017FC7">
        <w:rPr>
          <w:sz w:val="24"/>
          <w:szCs w:val="24"/>
        </w:rPr>
        <w:t xml:space="preserve">. </w:t>
      </w:r>
    </w:p>
    <w:p w14:paraId="14750BD7" w14:textId="77777777" w:rsidR="00130B76" w:rsidRPr="00017FC7" w:rsidRDefault="00130B76">
      <w:pPr>
        <w:pStyle w:val="Cuerpo"/>
        <w:jc w:val="both"/>
        <w:rPr>
          <w:sz w:val="24"/>
          <w:szCs w:val="24"/>
          <w:lang w:val="es-ES_tradnl"/>
        </w:rPr>
      </w:pPr>
    </w:p>
    <w:p w14:paraId="695403AE" w14:textId="21382C47" w:rsidR="00AC1947" w:rsidRPr="00017FC7" w:rsidRDefault="00017FC7">
      <w:pPr>
        <w:pStyle w:val="Cuerpo"/>
        <w:jc w:val="both"/>
        <w:rPr>
          <w:sz w:val="24"/>
          <w:szCs w:val="24"/>
        </w:rPr>
      </w:pPr>
      <w:r w:rsidRPr="006A006A"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40E0A190" wp14:editId="0307518D">
            <wp:simplePos x="0" y="0"/>
            <wp:positionH relativeFrom="margin">
              <wp:posOffset>4229100</wp:posOffset>
            </wp:positionH>
            <wp:positionV relativeFrom="margin">
              <wp:posOffset>2857500</wp:posOffset>
            </wp:positionV>
            <wp:extent cx="1972945" cy="1977390"/>
            <wp:effectExtent l="0" t="0" r="8255" b="381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74A" w:rsidRPr="00017FC7">
        <w:rPr>
          <w:sz w:val="24"/>
          <w:szCs w:val="24"/>
        </w:rPr>
        <w:t xml:space="preserve"> </w:t>
      </w:r>
    </w:p>
    <w:p w14:paraId="571E1C7A" w14:textId="0E45A784" w:rsidR="00AC1947" w:rsidRPr="00017FC7" w:rsidRDefault="008D374A">
      <w:pPr>
        <w:pStyle w:val="Cuerpo"/>
        <w:jc w:val="both"/>
        <w:rPr>
          <w:sz w:val="24"/>
          <w:szCs w:val="24"/>
        </w:rPr>
      </w:pPr>
      <w:r w:rsidRPr="00017FC7">
        <w:rPr>
          <w:sz w:val="24"/>
          <w:szCs w:val="24"/>
          <w:lang w:val="de-DE"/>
        </w:rPr>
        <w:t>PASO 2-EXCIMER L</w:t>
      </w:r>
      <w:r w:rsidRPr="00017FC7">
        <w:rPr>
          <w:sz w:val="24"/>
          <w:szCs w:val="24"/>
        </w:rPr>
        <w:t>Á</w:t>
      </w:r>
      <w:r w:rsidRPr="00017FC7">
        <w:rPr>
          <w:sz w:val="24"/>
          <w:szCs w:val="24"/>
          <w:lang w:val="de-DE"/>
        </w:rPr>
        <w:t>SER</w:t>
      </w:r>
      <w:r w:rsidRPr="00017FC7">
        <w:rPr>
          <w:sz w:val="24"/>
          <w:szCs w:val="24"/>
          <w:lang w:val="es-ES_tradnl"/>
        </w:rPr>
        <w:t>: AMARIS 750S</w:t>
      </w:r>
    </w:p>
    <w:p w14:paraId="39374E3C" w14:textId="77777777" w:rsidR="00AC1947" w:rsidRPr="00017FC7" w:rsidRDefault="00AC1947">
      <w:pPr>
        <w:pStyle w:val="Cuerpo"/>
        <w:jc w:val="both"/>
        <w:rPr>
          <w:sz w:val="24"/>
          <w:szCs w:val="24"/>
        </w:rPr>
      </w:pPr>
    </w:p>
    <w:p w14:paraId="19C12C71" w14:textId="77777777" w:rsidR="00AC1947" w:rsidRPr="00017FC7" w:rsidRDefault="008D374A">
      <w:pPr>
        <w:pStyle w:val="Cuerpo"/>
        <w:jc w:val="both"/>
        <w:rPr>
          <w:sz w:val="24"/>
          <w:szCs w:val="24"/>
        </w:rPr>
      </w:pPr>
      <w:r w:rsidRPr="00017FC7">
        <w:rPr>
          <w:sz w:val="24"/>
          <w:szCs w:val="24"/>
          <w:lang w:val="es-ES_tradnl"/>
        </w:rPr>
        <w:t xml:space="preserve">El EXCIMER guiado por computador, realiza la </w:t>
      </w:r>
      <w:proofErr w:type="spellStart"/>
      <w:r w:rsidRPr="00017FC7">
        <w:rPr>
          <w:sz w:val="24"/>
          <w:szCs w:val="24"/>
          <w:lang w:val="es-ES_tradnl"/>
        </w:rPr>
        <w:t>remodelaci</w:t>
      </w:r>
      <w:proofErr w:type="spellEnd"/>
      <w:r w:rsidRPr="00017FC7">
        <w:rPr>
          <w:sz w:val="24"/>
          <w:szCs w:val="24"/>
        </w:rPr>
        <w:t>ó</w:t>
      </w:r>
      <w:r w:rsidRPr="00017FC7">
        <w:rPr>
          <w:sz w:val="24"/>
          <w:szCs w:val="24"/>
          <w:lang w:val="es-ES_tradnl"/>
        </w:rPr>
        <w:t>n en la c</w:t>
      </w:r>
      <w:r w:rsidRPr="00017FC7">
        <w:rPr>
          <w:sz w:val="24"/>
          <w:szCs w:val="24"/>
        </w:rPr>
        <w:t>ó</w:t>
      </w:r>
      <w:proofErr w:type="spellStart"/>
      <w:r w:rsidRPr="00017FC7">
        <w:rPr>
          <w:sz w:val="24"/>
          <w:szCs w:val="24"/>
          <w:lang w:val="es-ES_tradnl"/>
        </w:rPr>
        <w:t>rnea</w:t>
      </w:r>
      <w:proofErr w:type="spellEnd"/>
      <w:r w:rsidRPr="00017FC7">
        <w:rPr>
          <w:sz w:val="24"/>
          <w:szCs w:val="24"/>
          <w:lang w:val="es-ES_tradnl"/>
        </w:rPr>
        <w:t xml:space="preserve"> hasta lograr la </w:t>
      </w:r>
      <w:proofErr w:type="spellStart"/>
      <w:r w:rsidRPr="00017FC7">
        <w:rPr>
          <w:sz w:val="24"/>
          <w:szCs w:val="24"/>
          <w:lang w:val="es-ES_tradnl"/>
        </w:rPr>
        <w:t>refracci</w:t>
      </w:r>
      <w:proofErr w:type="spellEnd"/>
      <w:r w:rsidRPr="00017FC7">
        <w:rPr>
          <w:sz w:val="24"/>
          <w:szCs w:val="24"/>
        </w:rPr>
        <w:t>ó</w:t>
      </w:r>
      <w:r w:rsidRPr="00017FC7">
        <w:rPr>
          <w:sz w:val="24"/>
          <w:szCs w:val="24"/>
          <w:lang w:val="es-ES_tradnl"/>
        </w:rPr>
        <w:t>n deseada. La l</w:t>
      </w:r>
      <w:r w:rsidRPr="00017FC7">
        <w:rPr>
          <w:sz w:val="24"/>
          <w:szCs w:val="24"/>
        </w:rPr>
        <w:t>á</w:t>
      </w:r>
      <w:r w:rsidRPr="00017FC7">
        <w:rPr>
          <w:sz w:val="24"/>
          <w:szCs w:val="24"/>
          <w:lang w:val="es-ES_tradnl"/>
        </w:rPr>
        <w:t>mina corneal se reposiciona en su sitio original donde se adhiere de forma natural sin necesidad de suturas.</w:t>
      </w:r>
    </w:p>
    <w:bookmarkEnd w:id="5"/>
    <w:bookmarkEnd w:id="6"/>
    <w:bookmarkEnd w:id="7"/>
    <w:p w14:paraId="22D299F5" w14:textId="77777777" w:rsidR="00AC1947" w:rsidRDefault="00AC1947">
      <w:pPr>
        <w:pStyle w:val="Cuerpo"/>
        <w:jc w:val="both"/>
      </w:pPr>
    </w:p>
    <w:p w14:paraId="04691A9C" w14:textId="5029AD7B" w:rsidR="00AC1947" w:rsidRDefault="00AC1947">
      <w:pPr>
        <w:pStyle w:val="Cuerpo"/>
        <w:jc w:val="both"/>
      </w:pPr>
    </w:p>
    <w:p w14:paraId="4F2E748A" w14:textId="77777777" w:rsidR="00AC1947" w:rsidRDefault="00AC1947">
      <w:pPr>
        <w:pStyle w:val="Cuerpo"/>
        <w:jc w:val="both"/>
      </w:pPr>
    </w:p>
    <w:p w14:paraId="4AD032B6" w14:textId="77777777" w:rsidR="00017FC7" w:rsidRDefault="00017FC7">
      <w:pPr>
        <w:pStyle w:val="Cuerpo"/>
        <w:jc w:val="both"/>
        <w:rPr>
          <w:sz w:val="30"/>
          <w:szCs w:val="30"/>
          <w:lang w:val="es-ES_tradnl"/>
        </w:rPr>
      </w:pPr>
    </w:p>
    <w:p w14:paraId="4439AFDE" w14:textId="77777777" w:rsidR="00AC1947" w:rsidRPr="00017FC7" w:rsidRDefault="008D374A">
      <w:pPr>
        <w:pStyle w:val="Cuerpo"/>
        <w:jc w:val="both"/>
        <w:rPr>
          <w:sz w:val="32"/>
          <w:szCs w:val="32"/>
        </w:rPr>
      </w:pPr>
      <w:r w:rsidRPr="00017FC7">
        <w:rPr>
          <w:sz w:val="32"/>
          <w:szCs w:val="32"/>
          <w:lang w:val="es-ES_tradnl"/>
        </w:rPr>
        <w:t xml:space="preserve">Z-CATARACT: Una buena </w:t>
      </w:r>
      <w:proofErr w:type="spellStart"/>
      <w:r w:rsidRPr="00017FC7">
        <w:rPr>
          <w:sz w:val="32"/>
          <w:szCs w:val="32"/>
          <w:lang w:val="es-ES_tradnl"/>
        </w:rPr>
        <w:t>visi</w:t>
      </w:r>
      <w:proofErr w:type="spellEnd"/>
      <w:r w:rsidRPr="00017FC7">
        <w:rPr>
          <w:sz w:val="32"/>
          <w:szCs w:val="32"/>
        </w:rPr>
        <w:t>ó</w:t>
      </w:r>
      <w:r w:rsidRPr="00017FC7">
        <w:rPr>
          <w:sz w:val="32"/>
          <w:szCs w:val="32"/>
          <w:lang w:val="es-ES_tradnl"/>
        </w:rPr>
        <w:t>n en los mejores años de tu vida</w:t>
      </w:r>
    </w:p>
    <w:p w14:paraId="741CBA67" w14:textId="7479DDA4" w:rsidR="00AC1947" w:rsidRDefault="00AC1947">
      <w:pPr>
        <w:pStyle w:val="Cuerpo"/>
        <w:jc w:val="both"/>
      </w:pPr>
    </w:p>
    <w:p w14:paraId="0D27EAB2" w14:textId="0238D54B" w:rsidR="00AC1947" w:rsidRPr="00017FC7" w:rsidRDefault="00017FC7">
      <w:pPr>
        <w:pStyle w:val="Cuerpo"/>
        <w:jc w:val="both"/>
        <w:rPr>
          <w:sz w:val="24"/>
          <w:szCs w:val="24"/>
        </w:rPr>
      </w:pPr>
      <w:bookmarkStart w:id="8" w:name="OLE_LINK7"/>
      <w:bookmarkStart w:id="9" w:name="OLE_LINK8"/>
      <w:r w:rsidRPr="00017FC7">
        <w:rPr>
          <w:noProof/>
          <w:sz w:val="24"/>
          <w:szCs w:val="24"/>
          <w:lang w:val="es-ES"/>
        </w:rPr>
        <w:drawing>
          <wp:anchor distT="0" distB="0" distL="114300" distR="114300" simplePos="0" relativeHeight="251663360" behindDoc="0" locked="0" layoutInCell="1" allowOverlap="1" wp14:anchorId="12A18E13" wp14:editId="595B4356">
            <wp:simplePos x="0" y="0"/>
            <wp:positionH relativeFrom="margin">
              <wp:posOffset>0</wp:posOffset>
            </wp:positionH>
            <wp:positionV relativeFrom="margin">
              <wp:posOffset>5486400</wp:posOffset>
            </wp:positionV>
            <wp:extent cx="1596390" cy="1626870"/>
            <wp:effectExtent l="0" t="0" r="381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74A" w:rsidRPr="00017FC7">
        <w:rPr>
          <w:sz w:val="24"/>
          <w:szCs w:val="24"/>
          <w:lang w:val="es-ES_tradnl"/>
        </w:rPr>
        <w:t>La Catarata es una enfermedad ocular que se puede presentar a cualquier edad, pero es m</w:t>
      </w:r>
      <w:r w:rsidR="008D374A" w:rsidRPr="00017FC7">
        <w:rPr>
          <w:sz w:val="24"/>
          <w:szCs w:val="24"/>
        </w:rPr>
        <w:t>á</w:t>
      </w:r>
      <w:r w:rsidR="008D374A" w:rsidRPr="00017FC7">
        <w:rPr>
          <w:sz w:val="24"/>
          <w:szCs w:val="24"/>
          <w:lang w:val="es-ES_tradnl"/>
        </w:rPr>
        <w:t xml:space="preserve">s frecuente en personas mayores de 60 años. Se produce cuando el cristalino, el lente interno que nos ayuda a enfocar las </w:t>
      </w:r>
      <w:proofErr w:type="spellStart"/>
      <w:r w:rsidR="008D374A" w:rsidRPr="00017FC7">
        <w:rPr>
          <w:sz w:val="24"/>
          <w:szCs w:val="24"/>
          <w:lang w:val="es-ES_tradnl"/>
        </w:rPr>
        <w:t>im</w:t>
      </w:r>
      <w:proofErr w:type="spellEnd"/>
      <w:r w:rsidR="008D374A" w:rsidRPr="00017FC7">
        <w:rPr>
          <w:sz w:val="24"/>
          <w:szCs w:val="24"/>
        </w:rPr>
        <w:t>á</w:t>
      </w:r>
      <w:r w:rsidR="008D374A" w:rsidRPr="00017FC7">
        <w:rPr>
          <w:sz w:val="24"/>
          <w:szCs w:val="24"/>
          <w:lang w:val="es-ES_tradnl"/>
        </w:rPr>
        <w:t>genes, comienza a opacarse produciendo p</w:t>
      </w:r>
      <w:r w:rsidR="008D374A" w:rsidRPr="00017FC7">
        <w:rPr>
          <w:sz w:val="24"/>
          <w:szCs w:val="24"/>
        </w:rPr>
        <w:t>é</w:t>
      </w:r>
      <w:proofErr w:type="spellStart"/>
      <w:r w:rsidR="008D374A" w:rsidRPr="00017FC7">
        <w:rPr>
          <w:sz w:val="24"/>
          <w:szCs w:val="24"/>
          <w:lang w:val="es-ES_tradnl"/>
        </w:rPr>
        <w:t>rdida</w:t>
      </w:r>
      <w:proofErr w:type="spellEnd"/>
      <w:r w:rsidR="008D374A" w:rsidRPr="00017FC7">
        <w:rPr>
          <w:sz w:val="24"/>
          <w:szCs w:val="24"/>
          <w:lang w:val="es-ES_tradnl"/>
        </w:rPr>
        <w:t xml:space="preserve"> progresiva de la </w:t>
      </w:r>
      <w:proofErr w:type="spellStart"/>
      <w:r w:rsidR="008D374A" w:rsidRPr="00017FC7">
        <w:rPr>
          <w:sz w:val="24"/>
          <w:szCs w:val="24"/>
          <w:lang w:val="es-ES_tradnl"/>
        </w:rPr>
        <w:t>visi</w:t>
      </w:r>
      <w:proofErr w:type="spellEnd"/>
      <w:r w:rsidR="008D374A" w:rsidRPr="00017FC7">
        <w:rPr>
          <w:sz w:val="24"/>
          <w:szCs w:val="24"/>
        </w:rPr>
        <w:t>ó</w:t>
      </w:r>
      <w:r w:rsidR="008D374A" w:rsidRPr="00017FC7">
        <w:rPr>
          <w:sz w:val="24"/>
          <w:szCs w:val="24"/>
          <w:lang w:val="es-ES_tradnl"/>
        </w:rPr>
        <w:t xml:space="preserve">n. Cuando la mala </w:t>
      </w:r>
      <w:proofErr w:type="spellStart"/>
      <w:r w:rsidR="008D374A" w:rsidRPr="00017FC7">
        <w:rPr>
          <w:sz w:val="24"/>
          <w:szCs w:val="24"/>
          <w:lang w:val="es-ES_tradnl"/>
        </w:rPr>
        <w:t>visi</w:t>
      </w:r>
      <w:proofErr w:type="spellEnd"/>
      <w:r w:rsidR="008D374A" w:rsidRPr="00017FC7">
        <w:rPr>
          <w:sz w:val="24"/>
          <w:szCs w:val="24"/>
        </w:rPr>
        <w:t>ó</w:t>
      </w:r>
      <w:r w:rsidR="008D374A" w:rsidRPr="00017FC7">
        <w:rPr>
          <w:sz w:val="24"/>
          <w:szCs w:val="24"/>
          <w:lang w:val="es-ES_tradnl"/>
        </w:rPr>
        <w:t xml:space="preserve">n inducida por la catarata comienza a afectar la vida cotidiana del paciente, se debe considerar la posibilidad de realizar </w:t>
      </w:r>
      <w:proofErr w:type="spellStart"/>
      <w:r w:rsidR="008D374A" w:rsidRPr="00017FC7">
        <w:rPr>
          <w:sz w:val="24"/>
          <w:szCs w:val="24"/>
          <w:lang w:val="es-ES_tradnl"/>
        </w:rPr>
        <w:t>cirug</w:t>
      </w:r>
      <w:proofErr w:type="spellEnd"/>
      <w:r w:rsidR="008D374A" w:rsidRPr="00017FC7">
        <w:rPr>
          <w:sz w:val="24"/>
          <w:szCs w:val="24"/>
        </w:rPr>
        <w:t>í</w:t>
      </w:r>
      <w:r w:rsidR="008D374A" w:rsidRPr="00017FC7">
        <w:rPr>
          <w:sz w:val="24"/>
          <w:szCs w:val="24"/>
          <w:lang w:val="it-IT"/>
        </w:rPr>
        <w:t xml:space="preserve">a para </w:t>
      </w:r>
      <w:proofErr w:type="spellStart"/>
      <w:r w:rsidR="008D374A" w:rsidRPr="00017FC7">
        <w:rPr>
          <w:sz w:val="24"/>
          <w:szCs w:val="24"/>
          <w:lang w:val="it-IT"/>
        </w:rPr>
        <w:t>extraer</w:t>
      </w:r>
      <w:proofErr w:type="spellEnd"/>
      <w:r w:rsidR="008D374A" w:rsidRPr="00017FC7">
        <w:rPr>
          <w:sz w:val="24"/>
          <w:szCs w:val="24"/>
          <w:lang w:val="it-IT"/>
        </w:rPr>
        <w:t xml:space="preserve"> la </w:t>
      </w:r>
      <w:proofErr w:type="spellStart"/>
      <w:r w:rsidR="008D374A" w:rsidRPr="00017FC7">
        <w:rPr>
          <w:sz w:val="24"/>
          <w:szCs w:val="24"/>
          <w:lang w:val="it-IT"/>
        </w:rPr>
        <w:t>catarata</w:t>
      </w:r>
      <w:proofErr w:type="spellEnd"/>
      <w:r w:rsidR="008D374A" w:rsidRPr="00017FC7">
        <w:rPr>
          <w:sz w:val="24"/>
          <w:szCs w:val="24"/>
          <w:lang w:val="it-IT"/>
        </w:rPr>
        <w:t xml:space="preserve"> e </w:t>
      </w:r>
      <w:proofErr w:type="spellStart"/>
      <w:r w:rsidR="008D374A" w:rsidRPr="00017FC7">
        <w:rPr>
          <w:sz w:val="24"/>
          <w:szCs w:val="24"/>
          <w:lang w:val="it-IT"/>
        </w:rPr>
        <w:t>implantar</w:t>
      </w:r>
      <w:proofErr w:type="spellEnd"/>
      <w:r w:rsidR="008D374A" w:rsidRPr="00017FC7">
        <w:rPr>
          <w:sz w:val="24"/>
          <w:szCs w:val="24"/>
          <w:lang w:val="it-IT"/>
        </w:rPr>
        <w:t xml:space="preserve"> un lente </w:t>
      </w:r>
      <w:proofErr w:type="spellStart"/>
      <w:r w:rsidR="008D374A" w:rsidRPr="00017FC7">
        <w:rPr>
          <w:sz w:val="24"/>
          <w:szCs w:val="24"/>
          <w:lang w:val="it-IT"/>
        </w:rPr>
        <w:t>Intraocular</w:t>
      </w:r>
      <w:proofErr w:type="spellEnd"/>
      <w:r w:rsidR="008D374A" w:rsidRPr="00017FC7">
        <w:rPr>
          <w:sz w:val="24"/>
          <w:szCs w:val="24"/>
          <w:lang w:val="it-IT"/>
        </w:rPr>
        <w:t xml:space="preserve">. </w:t>
      </w:r>
    </w:p>
    <w:p w14:paraId="4F636A15" w14:textId="77777777" w:rsidR="00AC1947" w:rsidRPr="00017FC7" w:rsidRDefault="00AC1947">
      <w:pPr>
        <w:pStyle w:val="Cuerpo"/>
        <w:jc w:val="both"/>
        <w:rPr>
          <w:sz w:val="24"/>
          <w:szCs w:val="24"/>
        </w:rPr>
      </w:pPr>
    </w:p>
    <w:p w14:paraId="33E9830B" w14:textId="1C38F3AB" w:rsidR="00AC1947" w:rsidRPr="00017FC7" w:rsidRDefault="00017FC7">
      <w:pPr>
        <w:pStyle w:val="Cuerpo"/>
        <w:jc w:val="both"/>
        <w:rPr>
          <w:sz w:val="24"/>
          <w:szCs w:val="24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53C186E2" wp14:editId="4227148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710690" cy="1953260"/>
            <wp:effectExtent l="0" t="0" r="0" b="25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5078D" w14:textId="7B2381D6" w:rsidR="00AC1947" w:rsidRPr="00017FC7" w:rsidRDefault="008D374A">
      <w:pPr>
        <w:pStyle w:val="Cuerpo"/>
        <w:jc w:val="both"/>
        <w:rPr>
          <w:sz w:val="24"/>
          <w:szCs w:val="24"/>
        </w:rPr>
      </w:pPr>
      <w:r w:rsidRPr="00017FC7">
        <w:rPr>
          <w:sz w:val="24"/>
          <w:szCs w:val="24"/>
          <w:lang w:val="es-ES_tradnl"/>
        </w:rPr>
        <w:t xml:space="preserve">EL FEMTO </w:t>
      </w:r>
      <w:r w:rsidRPr="00017FC7">
        <w:rPr>
          <w:rStyle w:val="Ninguno"/>
          <w:color w:val="FF2C21"/>
          <w:sz w:val="24"/>
          <w:szCs w:val="24"/>
        </w:rPr>
        <w:t>Z8</w:t>
      </w:r>
      <w:r w:rsidRPr="00017FC7">
        <w:rPr>
          <w:sz w:val="24"/>
          <w:szCs w:val="24"/>
          <w:lang w:val="es-ES_tradnl"/>
        </w:rPr>
        <w:t xml:space="preserve"> interviene en las fases m</w:t>
      </w:r>
      <w:r w:rsidRPr="00017FC7">
        <w:rPr>
          <w:sz w:val="24"/>
          <w:szCs w:val="24"/>
        </w:rPr>
        <w:t>á</w:t>
      </w:r>
      <w:r w:rsidRPr="00017FC7">
        <w:rPr>
          <w:sz w:val="24"/>
          <w:szCs w:val="24"/>
          <w:lang w:val="es-ES_tradnl"/>
        </w:rPr>
        <w:t xml:space="preserve">s importantes y complejas del procedimiento </w:t>
      </w:r>
      <w:proofErr w:type="spellStart"/>
      <w:r w:rsidRPr="00017FC7">
        <w:rPr>
          <w:sz w:val="24"/>
          <w:szCs w:val="24"/>
          <w:lang w:val="es-ES_tradnl"/>
        </w:rPr>
        <w:t>quir</w:t>
      </w:r>
      <w:proofErr w:type="spellEnd"/>
      <w:r w:rsidRPr="00017FC7">
        <w:rPr>
          <w:sz w:val="24"/>
          <w:szCs w:val="24"/>
        </w:rPr>
        <w:t>ú</w:t>
      </w:r>
      <w:proofErr w:type="spellStart"/>
      <w:r w:rsidRPr="00017FC7">
        <w:rPr>
          <w:sz w:val="24"/>
          <w:szCs w:val="24"/>
          <w:lang w:val="es-ES_tradnl"/>
        </w:rPr>
        <w:t>rgico</w:t>
      </w:r>
      <w:proofErr w:type="spellEnd"/>
      <w:r w:rsidRPr="00017FC7">
        <w:rPr>
          <w:sz w:val="24"/>
          <w:szCs w:val="24"/>
          <w:lang w:val="es-ES_tradnl"/>
        </w:rPr>
        <w:t xml:space="preserve">, actualmente ejecutadas manualmente por el cirujano, </w:t>
      </w:r>
      <w:proofErr w:type="spellStart"/>
      <w:r w:rsidRPr="00017FC7">
        <w:rPr>
          <w:sz w:val="24"/>
          <w:szCs w:val="24"/>
          <w:lang w:val="es-ES_tradnl"/>
        </w:rPr>
        <w:t>reemplaz</w:t>
      </w:r>
      <w:proofErr w:type="spellEnd"/>
      <w:r w:rsidRPr="00017FC7">
        <w:rPr>
          <w:sz w:val="24"/>
          <w:szCs w:val="24"/>
        </w:rPr>
        <w:t>á</w:t>
      </w:r>
      <w:proofErr w:type="spellStart"/>
      <w:r w:rsidRPr="00017FC7">
        <w:rPr>
          <w:sz w:val="24"/>
          <w:szCs w:val="24"/>
          <w:lang w:val="es-ES_tradnl"/>
        </w:rPr>
        <w:t>ndolas</w:t>
      </w:r>
      <w:proofErr w:type="spellEnd"/>
      <w:r w:rsidRPr="00017FC7">
        <w:rPr>
          <w:sz w:val="24"/>
          <w:szCs w:val="24"/>
          <w:lang w:val="es-ES_tradnl"/>
        </w:rPr>
        <w:t xml:space="preserve"> por la </w:t>
      </w:r>
      <w:proofErr w:type="spellStart"/>
      <w:r w:rsidRPr="00017FC7">
        <w:rPr>
          <w:sz w:val="24"/>
          <w:szCs w:val="24"/>
          <w:lang w:val="es-ES_tradnl"/>
        </w:rPr>
        <w:t>precisi</w:t>
      </w:r>
      <w:proofErr w:type="spellEnd"/>
      <w:r w:rsidRPr="00017FC7">
        <w:rPr>
          <w:sz w:val="24"/>
          <w:szCs w:val="24"/>
        </w:rPr>
        <w:t>ó</w:t>
      </w:r>
      <w:r w:rsidRPr="00017FC7">
        <w:rPr>
          <w:sz w:val="24"/>
          <w:szCs w:val="24"/>
          <w:lang w:val="es-ES_tradnl"/>
        </w:rPr>
        <w:t>n y exactitud del l</w:t>
      </w:r>
      <w:proofErr w:type="spellStart"/>
      <w:r w:rsidRPr="00017FC7">
        <w:rPr>
          <w:sz w:val="24"/>
          <w:szCs w:val="24"/>
        </w:rPr>
        <w:t>áser</w:t>
      </w:r>
      <w:proofErr w:type="spellEnd"/>
      <w:r w:rsidRPr="00017FC7">
        <w:rPr>
          <w:sz w:val="24"/>
          <w:szCs w:val="24"/>
        </w:rPr>
        <w:t>.</w:t>
      </w:r>
    </w:p>
    <w:p w14:paraId="790F7BCB" w14:textId="3877B5A1" w:rsidR="00AC1947" w:rsidRPr="00017FC7" w:rsidRDefault="008D374A">
      <w:pPr>
        <w:pStyle w:val="Cuerpo"/>
        <w:jc w:val="both"/>
        <w:rPr>
          <w:sz w:val="24"/>
          <w:szCs w:val="24"/>
        </w:rPr>
      </w:pPr>
      <w:r w:rsidRPr="00017FC7">
        <w:rPr>
          <w:sz w:val="24"/>
          <w:szCs w:val="24"/>
          <w:lang w:val="es-ES_tradnl"/>
        </w:rPr>
        <w:t xml:space="preserve">El FEMTO </w:t>
      </w:r>
      <w:r w:rsidRPr="00017FC7">
        <w:rPr>
          <w:rStyle w:val="Ninguno"/>
          <w:color w:val="FF2C21"/>
          <w:sz w:val="24"/>
          <w:szCs w:val="24"/>
        </w:rPr>
        <w:t>Z8</w:t>
      </w:r>
      <w:r w:rsidRPr="00017FC7">
        <w:rPr>
          <w:sz w:val="24"/>
          <w:szCs w:val="24"/>
          <w:lang w:val="es-ES_tradnl"/>
        </w:rPr>
        <w:t xml:space="preserve"> permite disminuir el astigmatismo, disminuir la </w:t>
      </w:r>
      <w:proofErr w:type="spellStart"/>
      <w:r w:rsidRPr="00017FC7">
        <w:rPr>
          <w:sz w:val="24"/>
          <w:szCs w:val="24"/>
          <w:lang w:val="es-ES_tradnl"/>
        </w:rPr>
        <w:t>inflamaci</w:t>
      </w:r>
      <w:proofErr w:type="spellEnd"/>
      <w:r w:rsidRPr="00017FC7">
        <w:rPr>
          <w:sz w:val="24"/>
          <w:szCs w:val="24"/>
        </w:rPr>
        <w:t>ó</w:t>
      </w:r>
      <w:r w:rsidRPr="00017FC7">
        <w:rPr>
          <w:sz w:val="24"/>
          <w:szCs w:val="24"/>
          <w:lang w:val="es-ES_tradnl"/>
        </w:rPr>
        <w:t xml:space="preserve">n producida durante la </w:t>
      </w:r>
      <w:proofErr w:type="spellStart"/>
      <w:r w:rsidRPr="00017FC7">
        <w:rPr>
          <w:sz w:val="24"/>
          <w:szCs w:val="24"/>
          <w:lang w:val="es-ES_tradnl"/>
        </w:rPr>
        <w:t>cirug</w:t>
      </w:r>
      <w:proofErr w:type="spellEnd"/>
      <w:r w:rsidRPr="00017FC7">
        <w:rPr>
          <w:sz w:val="24"/>
          <w:szCs w:val="24"/>
        </w:rPr>
        <w:t>í</w:t>
      </w:r>
      <w:r w:rsidRPr="00017FC7">
        <w:rPr>
          <w:sz w:val="24"/>
          <w:szCs w:val="24"/>
          <w:lang w:val="es-ES_tradnl"/>
        </w:rPr>
        <w:t xml:space="preserve">a, una </w:t>
      </w:r>
      <w:proofErr w:type="spellStart"/>
      <w:r w:rsidRPr="00017FC7">
        <w:rPr>
          <w:sz w:val="24"/>
          <w:szCs w:val="24"/>
          <w:lang w:val="es-ES_tradnl"/>
        </w:rPr>
        <w:t>recuperaci</w:t>
      </w:r>
      <w:r w:rsidRPr="00017FC7">
        <w:rPr>
          <w:sz w:val="24"/>
          <w:szCs w:val="24"/>
        </w:rPr>
        <w:t>ón</w:t>
      </w:r>
      <w:proofErr w:type="spellEnd"/>
      <w:r w:rsidRPr="00017FC7">
        <w:rPr>
          <w:sz w:val="24"/>
          <w:szCs w:val="24"/>
        </w:rPr>
        <w:t xml:space="preserve"> más </w:t>
      </w:r>
      <w:proofErr w:type="spellStart"/>
      <w:r w:rsidRPr="00017FC7">
        <w:rPr>
          <w:sz w:val="24"/>
          <w:szCs w:val="24"/>
        </w:rPr>
        <w:t>rá</w:t>
      </w:r>
      <w:proofErr w:type="spellEnd"/>
      <w:r w:rsidRPr="00017FC7">
        <w:rPr>
          <w:sz w:val="24"/>
          <w:szCs w:val="24"/>
          <w:lang w:val="es-ES_tradnl"/>
        </w:rPr>
        <w:t xml:space="preserve">pida y brinda al paciente una </w:t>
      </w:r>
      <w:proofErr w:type="spellStart"/>
      <w:r w:rsidRPr="00017FC7">
        <w:rPr>
          <w:sz w:val="24"/>
          <w:szCs w:val="24"/>
          <w:lang w:val="es-ES_tradnl"/>
        </w:rPr>
        <w:t>visi</w:t>
      </w:r>
      <w:proofErr w:type="spellEnd"/>
      <w:r w:rsidRPr="00017FC7">
        <w:rPr>
          <w:sz w:val="24"/>
          <w:szCs w:val="24"/>
        </w:rPr>
        <w:t>ó</w:t>
      </w:r>
      <w:r w:rsidRPr="00017FC7">
        <w:rPr>
          <w:sz w:val="24"/>
          <w:szCs w:val="24"/>
          <w:lang w:val="es-ES_tradnl"/>
        </w:rPr>
        <w:t>n de mejor calidad.</w:t>
      </w:r>
    </w:p>
    <w:bookmarkEnd w:id="8"/>
    <w:bookmarkEnd w:id="9"/>
    <w:p w14:paraId="620D1733" w14:textId="77777777" w:rsidR="00AC1947" w:rsidRDefault="00AC1947">
      <w:pPr>
        <w:pStyle w:val="Cuerpo"/>
        <w:jc w:val="both"/>
      </w:pPr>
    </w:p>
    <w:p w14:paraId="2B3FF47E" w14:textId="4CB7F188" w:rsidR="00AC1947" w:rsidRDefault="00AC1947">
      <w:pPr>
        <w:pStyle w:val="Cuerpo"/>
        <w:jc w:val="both"/>
      </w:pPr>
    </w:p>
    <w:p w14:paraId="704BAF7F" w14:textId="77777777" w:rsidR="00017FC7" w:rsidRDefault="00017FC7">
      <w:pPr>
        <w:pStyle w:val="Cuerpo"/>
        <w:jc w:val="both"/>
        <w:rPr>
          <w:lang w:val="es-ES_tradnl"/>
        </w:rPr>
      </w:pPr>
      <w:bookmarkStart w:id="10" w:name="OLE_LINK9"/>
      <w:bookmarkStart w:id="11" w:name="OLE_LINK10"/>
    </w:p>
    <w:p w14:paraId="146D7F34" w14:textId="77777777" w:rsidR="00E30D8C" w:rsidRDefault="00E30D8C">
      <w:pPr>
        <w:pStyle w:val="Cuerpo"/>
        <w:jc w:val="both"/>
        <w:rPr>
          <w:sz w:val="24"/>
          <w:szCs w:val="24"/>
          <w:lang w:val="es-ES_tradnl"/>
        </w:rPr>
      </w:pPr>
    </w:p>
    <w:p w14:paraId="4F934E01" w14:textId="77777777" w:rsidR="00AC1947" w:rsidRPr="00017FC7" w:rsidRDefault="008D374A">
      <w:pPr>
        <w:pStyle w:val="Cuerpo"/>
        <w:jc w:val="both"/>
        <w:rPr>
          <w:rStyle w:val="Ninguno"/>
          <w:sz w:val="24"/>
          <w:szCs w:val="24"/>
        </w:rPr>
      </w:pPr>
      <w:r w:rsidRPr="00017FC7">
        <w:rPr>
          <w:sz w:val="24"/>
          <w:szCs w:val="24"/>
          <w:lang w:val="es-ES_tradnl"/>
        </w:rPr>
        <w:t xml:space="preserve">El FEMTO </w:t>
      </w:r>
      <w:r w:rsidRPr="00017FC7">
        <w:rPr>
          <w:rStyle w:val="Ninguno"/>
          <w:color w:val="FF2C21"/>
          <w:sz w:val="24"/>
          <w:szCs w:val="24"/>
        </w:rPr>
        <w:t>Z8</w:t>
      </w:r>
      <w:r w:rsidRPr="00017FC7">
        <w:rPr>
          <w:rStyle w:val="Ninguno"/>
          <w:color w:val="FF2C21"/>
          <w:sz w:val="24"/>
          <w:szCs w:val="24"/>
          <w:lang w:val="es-ES_tradnl"/>
        </w:rPr>
        <w:t xml:space="preserve"> </w:t>
      </w:r>
      <w:r w:rsidRPr="00017FC7">
        <w:rPr>
          <w:rStyle w:val="Ninguno"/>
          <w:sz w:val="24"/>
          <w:szCs w:val="24"/>
          <w:lang w:val="es-ES_tradnl"/>
        </w:rPr>
        <w:t xml:space="preserve">se utiliza también para los siguientes procedimientos: </w:t>
      </w:r>
    </w:p>
    <w:p w14:paraId="61245A19" w14:textId="5138EF66" w:rsidR="00AC1947" w:rsidRPr="00017FC7" w:rsidRDefault="00AC1947">
      <w:pPr>
        <w:pStyle w:val="Cuerpo"/>
        <w:jc w:val="both"/>
        <w:rPr>
          <w:sz w:val="24"/>
          <w:szCs w:val="24"/>
        </w:rPr>
      </w:pPr>
    </w:p>
    <w:p w14:paraId="49E705FA" w14:textId="1044FC7E" w:rsidR="00017FC7" w:rsidRDefault="00E30D8C" w:rsidP="00017FC7">
      <w:pPr>
        <w:pStyle w:val="Cuerpo"/>
        <w:jc w:val="both"/>
        <w:rPr>
          <w:sz w:val="24"/>
          <w:szCs w:val="24"/>
          <w:lang w:val="es-ES_tradnl"/>
        </w:rPr>
      </w:pPr>
      <w:r w:rsidRPr="00017FC7">
        <w:rPr>
          <w:noProof/>
          <w:sz w:val="24"/>
          <w:szCs w:val="24"/>
          <w:lang w:val="es-ES"/>
        </w:rPr>
        <w:drawing>
          <wp:anchor distT="0" distB="0" distL="114300" distR="114300" simplePos="0" relativeHeight="251665408" behindDoc="0" locked="0" layoutInCell="1" allowOverlap="1" wp14:anchorId="22989246" wp14:editId="4197187C">
            <wp:simplePos x="0" y="0"/>
            <wp:positionH relativeFrom="margin">
              <wp:posOffset>-114300</wp:posOffset>
            </wp:positionH>
            <wp:positionV relativeFrom="margin">
              <wp:posOffset>571500</wp:posOffset>
            </wp:positionV>
            <wp:extent cx="1710690" cy="15748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5BAFE" w14:textId="21D37898" w:rsidR="00E30D8C" w:rsidRPr="00017FC7" w:rsidRDefault="008D374A" w:rsidP="00017FC7">
      <w:pPr>
        <w:pStyle w:val="Cuerpo"/>
        <w:jc w:val="both"/>
        <w:rPr>
          <w:rStyle w:val="Ninguno"/>
          <w:sz w:val="24"/>
          <w:szCs w:val="24"/>
          <w:lang w:val="es-ES_tradnl"/>
        </w:rPr>
      </w:pPr>
      <w:r w:rsidRPr="00017FC7">
        <w:rPr>
          <w:sz w:val="24"/>
          <w:szCs w:val="24"/>
          <w:lang w:val="es-ES_tradnl"/>
        </w:rPr>
        <w:t xml:space="preserve">PRESBICIA: Después de los 40 años de edad inicia el proceso normal de la pérdida progresiva de la visión cercana. Con el FEMTO </w:t>
      </w:r>
      <w:r w:rsidRPr="00017FC7">
        <w:rPr>
          <w:rStyle w:val="Ninguno"/>
          <w:color w:val="FF2C21"/>
          <w:sz w:val="24"/>
          <w:szCs w:val="24"/>
        </w:rPr>
        <w:t>Z8</w:t>
      </w:r>
      <w:r w:rsidRPr="00017FC7">
        <w:rPr>
          <w:rStyle w:val="Ninguno"/>
          <w:sz w:val="24"/>
          <w:szCs w:val="24"/>
          <w:lang w:val="es-ES_tradnl"/>
        </w:rPr>
        <w:t>,</w:t>
      </w:r>
      <w:r w:rsidRPr="00017FC7">
        <w:rPr>
          <w:rStyle w:val="Ninguno"/>
          <w:color w:val="FF2C21"/>
          <w:sz w:val="24"/>
          <w:szCs w:val="24"/>
          <w:lang w:val="es-ES_tradnl"/>
        </w:rPr>
        <w:t xml:space="preserve"> </w:t>
      </w:r>
      <w:r w:rsidRPr="00017FC7">
        <w:rPr>
          <w:rStyle w:val="Ninguno"/>
          <w:sz w:val="24"/>
          <w:szCs w:val="24"/>
          <w:lang w:val="es-ES_tradnl"/>
        </w:rPr>
        <w:t xml:space="preserve">en el ojo no dominante se talla un "bolsillo" en el interior de la córnea dentro del cual se implanta un pequeño lente (Corneal </w:t>
      </w:r>
      <w:proofErr w:type="spellStart"/>
      <w:r w:rsidRPr="00017FC7">
        <w:rPr>
          <w:rStyle w:val="Ninguno"/>
          <w:sz w:val="24"/>
          <w:szCs w:val="24"/>
          <w:lang w:val="es-ES_tradnl"/>
        </w:rPr>
        <w:t>Inlay</w:t>
      </w:r>
      <w:proofErr w:type="spellEnd"/>
      <w:r w:rsidRPr="00017FC7">
        <w:rPr>
          <w:rStyle w:val="Ninguno"/>
          <w:sz w:val="24"/>
          <w:szCs w:val="24"/>
          <w:lang w:val="es-ES_tradnl"/>
        </w:rPr>
        <w:t>). Este dispositivo permite recuperar la visión cercana sin comprometer la visión lejana.</w:t>
      </w:r>
    </w:p>
    <w:p w14:paraId="2A1A2205" w14:textId="77777777" w:rsidR="00AC1947" w:rsidRPr="00017FC7" w:rsidRDefault="00AC1947">
      <w:pPr>
        <w:pStyle w:val="Cuerpo"/>
        <w:jc w:val="both"/>
        <w:rPr>
          <w:rStyle w:val="Ninguno"/>
          <w:sz w:val="24"/>
          <w:szCs w:val="24"/>
        </w:rPr>
      </w:pPr>
    </w:p>
    <w:p w14:paraId="4797D529" w14:textId="6503CB89" w:rsidR="00AC1947" w:rsidRPr="00017FC7" w:rsidRDefault="00AC1947">
      <w:pPr>
        <w:pStyle w:val="Cuerpo"/>
        <w:jc w:val="both"/>
        <w:rPr>
          <w:sz w:val="24"/>
          <w:szCs w:val="24"/>
        </w:rPr>
      </w:pPr>
    </w:p>
    <w:p w14:paraId="26D95A57" w14:textId="15FA3A21" w:rsidR="00AC1947" w:rsidRPr="00017FC7" w:rsidRDefault="00AC1947">
      <w:pPr>
        <w:pStyle w:val="Cuerpo"/>
        <w:jc w:val="both"/>
        <w:rPr>
          <w:sz w:val="24"/>
          <w:szCs w:val="24"/>
        </w:rPr>
      </w:pPr>
    </w:p>
    <w:p w14:paraId="3C35CEBB" w14:textId="3B94C5C7" w:rsidR="00017FC7" w:rsidRDefault="00E30D8C" w:rsidP="00017FC7">
      <w:pPr>
        <w:pStyle w:val="Cuerpo"/>
        <w:jc w:val="both"/>
        <w:rPr>
          <w:sz w:val="24"/>
          <w:szCs w:val="24"/>
          <w:lang w:val="es-ES_tradnl"/>
        </w:rPr>
      </w:pPr>
      <w:r w:rsidRPr="00017FC7">
        <w:rPr>
          <w:noProof/>
          <w:sz w:val="24"/>
          <w:szCs w:val="24"/>
          <w:lang w:val="es-ES"/>
        </w:rPr>
        <w:drawing>
          <wp:anchor distT="0" distB="0" distL="114300" distR="114300" simplePos="0" relativeHeight="251666432" behindDoc="0" locked="0" layoutInCell="1" allowOverlap="1" wp14:anchorId="5640AFE1" wp14:editId="55742933">
            <wp:simplePos x="0" y="0"/>
            <wp:positionH relativeFrom="margin">
              <wp:posOffset>4229100</wp:posOffset>
            </wp:positionH>
            <wp:positionV relativeFrom="margin">
              <wp:posOffset>2400300</wp:posOffset>
            </wp:positionV>
            <wp:extent cx="1934845" cy="193929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B8A47" w14:textId="7CACF0EB" w:rsidR="00AC1947" w:rsidRPr="00017FC7" w:rsidRDefault="008D374A" w:rsidP="00017FC7">
      <w:pPr>
        <w:pStyle w:val="Cuerpo"/>
        <w:jc w:val="both"/>
        <w:rPr>
          <w:rStyle w:val="Ninguno"/>
          <w:sz w:val="24"/>
          <w:szCs w:val="24"/>
          <w:lang w:val="es-ES_tradnl"/>
        </w:rPr>
      </w:pPr>
      <w:r w:rsidRPr="00017FC7">
        <w:rPr>
          <w:sz w:val="24"/>
          <w:szCs w:val="24"/>
          <w:lang w:val="es-ES_tradnl"/>
        </w:rPr>
        <w:t xml:space="preserve">IMPLANTE DE ANILLOS INTRA CORNEALES: En los pacientes con </w:t>
      </w:r>
      <w:proofErr w:type="spellStart"/>
      <w:r w:rsidRPr="00017FC7">
        <w:rPr>
          <w:sz w:val="24"/>
          <w:szCs w:val="24"/>
          <w:lang w:val="es-ES_tradnl"/>
        </w:rPr>
        <w:t>Queratocono</w:t>
      </w:r>
      <w:proofErr w:type="spellEnd"/>
      <w:r w:rsidRPr="00017FC7">
        <w:rPr>
          <w:sz w:val="24"/>
          <w:szCs w:val="24"/>
          <w:lang w:val="es-ES_tradnl"/>
        </w:rPr>
        <w:t xml:space="preserve"> se realiza este procedimiento que permite estabilizar el progreso de la enfermedad y mejorar la deformidad de la córnea. El FEMTO </w:t>
      </w:r>
      <w:r w:rsidRPr="00017FC7">
        <w:rPr>
          <w:rStyle w:val="Ninguno"/>
          <w:color w:val="FF2C21"/>
          <w:sz w:val="24"/>
          <w:szCs w:val="24"/>
        </w:rPr>
        <w:t>Z8</w:t>
      </w:r>
      <w:r w:rsidRPr="00017FC7">
        <w:rPr>
          <w:rStyle w:val="Ninguno"/>
          <w:sz w:val="24"/>
          <w:szCs w:val="24"/>
          <w:lang w:val="es-ES_tradnl"/>
        </w:rPr>
        <w:t xml:space="preserve"> construye con gran exactitud los túneles donde se implantan los anillos logrando un resultado más eficiente.</w:t>
      </w:r>
    </w:p>
    <w:p w14:paraId="67A4BB5A" w14:textId="77777777" w:rsidR="00AC1947" w:rsidRPr="00017FC7" w:rsidRDefault="00AC1947">
      <w:pPr>
        <w:pStyle w:val="Cuerpo"/>
        <w:jc w:val="both"/>
        <w:rPr>
          <w:rStyle w:val="Ninguno"/>
          <w:sz w:val="24"/>
          <w:szCs w:val="24"/>
        </w:rPr>
      </w:pPr>
    </w:p>
    <w:p w14:paraId="35B46BC0" w14:textId="77F41B38" w:rsidR="00AC1947" w:rsidRPr="00017FC7" w:rsidRDefault="00AC1947">
      <w:pPr>
        <w:pStyle w:val="Cuerpo"/>
        <w:jc w:val="both"/>
        <w:rPr>
          <w:sz w:val="24"/>
          <w:szCs w:val="24"/>
        </w:rPr>
      </w:pPr>
    </w:p>
    <w:p w14:paraId="5F21F9F0" w14:textId="77777777" w:rsidR="00017FC7" w:rsidRDefault="00017FC7" w:rsidP="00017FC7">
      <w:pPr>
        <w:pStyle w:val="Cuerpo"/>
        <w:ind w:left="180"/>
        <w:jc w:val="both"/>
        <w:rPr>
          <w:sz w:val="24"/>
          <w:szCs w:val="24"/>
          <w:lang w:val="es-ES_tradnl"/>
        </w:rPr>
      </w:pPr>
    </w:p>
    <w:p w14:paraId="357E4C06" w14:textId="1456A876" w:rsidR="00017FC7" w:rsidRDefault="00E30D8C" w:rsidP="00017FC7">
      <w:pPr>
        <w:pStyle w:val="Cuerpo"/>
        <w:ind w:left="180"/>
        <w:jc w:val="both"/>
        <w:rPr>
          <w:sz w:val="24"/>
          <w:szCs w:val="24"/>
          <w:lang w:val="es-ES_tradnl"/>
        </w:rPr>
      </w:pPr>
      <w:r w:rsidRPr="00017FC7">
        <w:rPr>
          <w:noProof/>
          <w:sz w:val="24"/>
          <w:szCs w:val="24"/>
          <w:lang w:val="es-ES"/>
        </w:rPr>
        <w:drawing>
          <wp:anchor distT="0" distB="0" distL="114300" distR="114300" simplePos="0" relativeHeight="251667456" behindDoc="0" locked="0" layoutInCell="1" allowOverlap="1" wp14:anchorId="493741DE" wp14:editId="09C5ABB1">
            <wp:simplePos x="0" y="0"/>
            <wp:positionH relativeFrom="margin">
              <wp:posOffset>114300</wp:posOffset>
            </wp:positionH>
            <wp:positionV relativeFrom="margin">
              <wp:posOffset>4457700</wp:posOffset>
            </wp:positionV>
            <wp:extent cx="1710690" cy="1670685"/>
            <wp:effectExtent l="0" t="0" r="0" b="571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DD65F" w14:textId="468C6DA2" w:rsidR="00017FC7" w:rsidRDefault="00017FC7" w:rsidP="00017FC7">
      <w:pPr>
        <w:pStyle w:val="Cuerpo"/>
        <w:jc w:val="both"/>
        <w:rPr>
          <w:sz w:val="24"/>
          <w:szCs w:val="24"/>
          <w:lang w:val="es-ES_tradnl"/>
        </w:rPr>
      </w:pPr>
    </w:p>
    <w:p w14:paraId="6596687C" w14:textId="512AC441" w:rsidR="00AC1947" w:rsidRPr="00017FC7" w:rsidRDefault="00017FC7" w:rsidP="00017FC7">
      <w:pPr>
        <w:pStyle w:val="Cuerpo"/>
        <w:jc w:val="both"/>
        <w:rPr>
          <w:rStyle w:val="Ninguno"/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T</w:t>
      </w:r>
      <w:r w:rsidR="008D374A" w:rsidRPr="00017FC7">
        <w:rPr>
          <w:sz w:val="24"/>
          <w:szCs w:val="24"/>
          <w:lang w:val="es-ES_tradnl"/>
        </w:rPr>
        <w:t xml:space="preserve">RANSPLANTE DE CÓRNEA: Cuando existe un daño irreparable de la córnea está indicado el </w:t>
      </w:r>
      <w:proofErr w:type="spellStart"/>
      <w:r w:rsidR="008D374A" w:rsidRPr="00017FC7">
        <w:rPr>
          <w:sz w:val="24"/>
          <w:szCs w:val="24"/>
          <w:lang w:val="es-ES_tradnl"/>
        </w:rPr>
        <w:t>Transplante</w:t>
      </w:r>
      <w:proofErr w:type="spellEnd"/>
      <w:r w:rsidR="008D374A" w:rsidRPr="00017FC7">
        <w:rPr>
          <w:sz w:val="24"/>
          <w:szCs w:val="24"/>
          <w:lang w:val="es-ES_tradnl"/>
        </w:rPr>
        <w:t xml:space="preserve">. </w:t>
      </w:r>
      <w:r w:rsidR="008D374A" w:rsidRPr="00017FC7">
        <w:rPr>
          <w:rStyle w:val="Ninguno"/>
          <w:sz w:val="24"/>
          <w:szCs w:val="24"/>
          <w:lang w:val="es-ES_tradnl"/>
        </w:rPr>
        <w:t>La trepanación o corte del tejido donante y receptor con el sistema tradicional se realiza en forma manual.</w:t>
      </w:r>
      <w:r w:rsidR="008D374A" w:rsidRPr="00017FC7">
        <w:rPr>
          <w:rStyle w:val="Ninguno"/>
          <w:color w:val="FF2C21"/>
          <w:sz w:val="24"/>
          <w:szCs w:val="24"/>
          <w:lang w:val="es-ES_tradnl"/>
        </w:rPr>
        <w:t xml:space="preserve"> </w:t>
      </w:r>
      <w:r w:rsidR="008D374A" w:rsidRPr="00017FC7">
        <w:rPr>
          <w:sz w:val="24"/>
          <w:szCs w:val="24"/>
          <w:lang w:val="es-ES_tradnl"/>
        </w:rPr>
        <w:t xml:space="preserve">Con el FEMTO </w:t>
      </w:r>
      <w:r w:rsidR="008D374A" w:rsidRPr="00017FC7">
        <w:rPr>
          <w:rStyle w:val="Ninguno"/>
          <w:color w:val="FF2C21"/>
          <w:sz w:val="24"/>
          <w:szCs w:val="24"/>
        </w:rPr>
        <w:t>Z8</w:t>
      </w:r>
      <w:r w:rsidR="008D374A" w:rsidRPr="00017FC7">
        <w:rPr>
          <w:rStyle w:val="Ninguno"/>
          <w:color w:val="FF2C21"/>
          <w:sz w:val="24"/>
          <w:szCs w:val="24"/>
          <w:lang w:val="es-ES_tradnl"/>
        </w:rPr>
        <w:t xml:space="preserve"> </w:t>
      </w:r>
      <w:r w:rsidR="008D374A" w:rsidRPr="00017FC7">
        <w:rPr>
          <w:rStyle w:val="Ninguno"/>
          <w:sz w:val="24"/>
          <w:szCs w:val="24"/>
          <w:lang w:val="es-ES_tradnl"/>
        </w:rPr>
        <w:t>el</w:t>
      </w:r>
      <w:r w:rsidR="008D374A" w:rsidRPr="00017FC7">
        <w:rPr>
          <w:rStyle w:val="Ninguno"/>
          <w:color w:val="FF2C21"/>
          <w:sz w:val="24"/>
          <w:szCs w:val="24"/>
          <w:lang w:val="es-ES_tradnl"/>
        </w:rPr>
        <w:t xml:space="preserve"> </w:t>
      </w:r>
      <w:r w:rsidR="008D374A" w:rsidRPr="00017FC7">
        <w:rPr>
          <w:rStyle w:val="Ninguno"/>
          <w:sz w:val="24"/>
          <w:szCs w:val="24"/>
          <w:lang w:val="es-ES_tradnl"/>
        </w:rPr>
        <w:t>diseño</w:t>
      </w:r>
      <w:r w:rsidR="008D374A" w:rsidRPr="00017FC7">
        <w:rPr>
          <w:rStyle w:val="Ninguno"/>
          <w:color w:val="FF2C21"/>
          <w:sz w:val="24"/>
          <w:szCs w:val="24"/>
          <w:lang w:val="es-ES_tradnl"/>
        </w:rPr>
        <w:t xml:space="preserve"> </w:t>
      </w:r>
      <w:r w:rsidR="008D374A" w:rsidRPr="00017FC7">
        <w:rPr>
          <w:rStyle w:val="Ninguno"/>
          <w:sz w:val="24"/>
          <w:szCs w:val="24"/>
          <w:lang w:val="es-ES_tradnl"/>
        </w:rPr>
        <w:t>del corte permite una cicatrización más estable y el paciente recupera mucho más rápido su visión.</w:t>
      </w:r>
    </w:p>
    <w:bookmarkEnd w:id="0"/>
    <w:bookmarkEnd w:id="1"/>
    <w:bookmarkEnd w:id="10"/>
    <w:bookmarkEnd w:id="11"/>
    <w:p w14:paraId="56333EAD" w14:textId="6CA4BD8B" w:rsidR="00AC1947" w:rsidRDefault="00AC1947">
      <w:pPr>
        <w:pStyle w:val="Cuerpo"/>
        <w:jc w:val="both"/>
        <w:rPr>
          <w:sz w:val="24"/>
          <w:szCs w:val="24"/>
        </w:rPr>
      </w:pPr>
    </w:p>
    <w:p w14:paraId="5DF07400" w14:textId="77777777" w:rsidR="00E30D8C" w:rsidRDefault="00E30D8C">
      <w:pPr>
        <w:pStyle w:val="Cuerpo"/>
        <w:jc w:val="both"/>
        <w:rPr>
          <w:sz w:val="24"/>
          <w:szCs w:val="24"/>
        </w:rPr>
      </w:pPr>
    </w:p>
    <w:p w14:paraId="6C9F0D46" w14:textId="77777777" w:rsidR="00E30D8C" w:rsidRDefault="00E30D8C">
      <w:pPr>
        <w:pStyle w:val="Cuerpo"/>
        <w:jc w:val="both"/>
        <w:rPr>
          <w:sz w:val="24"/>
          <w:szCs w:val="24"/>
        </w:rPr>
      </w:pPr>
    </w:p>
    <w:p w14:paraId="7F584F1B" w14:textId="77777777" w:rsidR="00E30D8C" w:rsidRDefault="00E30D8C">
      <w:pPr>
        <w:pStyle w:val="Cuerpo"/>
        <w:jc w:val="both"/>
        <w:rPr>
          <w:sz w:val="32"/>
          <w:szCs w:val="32"/>
        </w:rPr>
      </w:pPr>
    </w:p>
    <w:p w14:paraId="79DFCCA5" w14:textId="77777777" w:rsidR="00E30D8C" w:rsidRDefault="00E30D8C">
      <w:pPr>
        <w:pStyle w:val="Cuerpo"/>
        <w:jc w:val="both"/>
        <w:rPr>
          <w:sz w:val="32"/>
          <w:szCs w:val="32"/>
        </w:rPr>
      </w:pPr>
    </w:p>
    <w:p w14:paraId="2CCD1823" w14:textId="1F35B292" w:rsidR="00E30D8C" w:rsidRPr="00E30D8C" w:rsidRDefault="00E30D8C">
      <w:pPr>
        <w:pStyle w:val="Cuerpo"/>
        <w:jc w:val="both"/>
        <w:rPr>
          <w:sz w:val="32"/>
          <w:szCs w:val="32"/>
        </w:rPr>
      </w:pPr>
      <w:proofErr w:type="spellStart"/>
      <w:r w:rsidRPr="00E30D8C">
        <w:rPr>
          <w:sz w:val="32"/>
          <w:szCs w:val="32"/>
        </w:rPr>
        <w:t>Oscar</w:t>
      </w:r>
      <w:proofErr w:type="spellEnd"/>
      <w:r w:rsidRPr="00E30D8C">
        <w:rPr>
          <w:sz w:val="32"/>
          <w:szCs w:val="32"/>
        </w:rPr>
        <w:t xml:space="preserve"> </w:t>
      </w:r>
      <w:proofErr w:type="spellStart"/>
      <w:r w:rsidRPr="00E30D8C">
        <w:rPr>
          <w:sz w:val="32"/>
          <w:szCs w:val="32"/>
        </w:rPr>
        <w:t>Piñeros</w:t>
      </w:r>
      <w:proofErr w:type="spellEnd"/>
      <w:r w:rsidRPr="00E30D8C">
        <w:rPr>
          <w:sz w:val="32"/>
          <w:szCs w:val="32"/>
        </w:rPr>
        <w:t>, MD</w:t>
      </w:r>
    </w:p>
    <w:p w14:paraId="5323CB28" w14:textId="1062AFC7" w:rsidR="00E30D8C" w:rsidRPr="00E30D8C" w:rsidRDefault="00E30D8C">
      <w:pPr>
        <w:pStyle w:val="Cuerpo"/>
        <w:jc w:val="both"/>
        <w:rPr>
          <w:sz w:val="32"/>
          <w:szCs w:val="32"/>
        </w:rPr>
      </w:pPr>
      <w:r w:rsidRPr="00E30D8C">
        <w:rPr>
          <w:sz w:val="32"/>
          <w:szCs w:val="32"/>
        </w:rPr>
        <w:t>Tel. (572) 552 0887, (57) 317 643 8125</w:t>
      </w:r>
    </w:p>
    <w:p w14:paraId="6A105A3C" w14:textId="34FE2210" w:rsidR="00E30D8C" w:rsidRPr="00E30D8C" w:rsidRDefault="00E30D8C">
      <w:pPr>
        <w:pStyle w:val="Cuerpo"/>
        <w:jc w:val="both"/>
        <w:rPr>
          <w:sz w:val="32"/>
          <w:szCs w:val="32"/>
        </w:rPr>
      </w:pPr>
      <w:r w:rsidRPr="00E30D8C">
        <w:rPr>
          <w:sz w:val="32"/>
          <w:szCs w:val="32"/>
        </w:rPr>
        <w:t>info@opineros.com</w:t>
      </w:r>
    </w:p>
    <w:sectPr w:rsidR="00E30D8C" w:rsidRPr="00E30D8C" w:rsidSect="00BD60EE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F910F9" w14:textId="77777777" w:rsidR="00017FC7" w:rsidRDefault="00017FC7">
      <w:r>
        <w:separator/>
      </w:r>
    </w:p>
  </w:endnote>
  <w:endnote w:type="continuationSeparator" w:id="0">
    <w:p w14:paraId="32613900" w14:textId="77777777" w:rsidR="00017FC7" w:rsidRDefault="00017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BA502" w14:textId="77777777" w:rsidR="00017FC7" w:rsidRDefault="00017FC7">
      <w:r>
        <w:separator/>
      </w:r>
    </w:p>
  </w:footnote>
  <w:footnote w:type="continuationSeparator" w:id="0">
    <w:p w14:paraId="7F936E20" w14:textId="77777777" w:rsidR="00017FC7" w:rsidRDefault="00017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6F11"/>
    <w:multiLevelType w:val="hybridMultilevel"/>
    <w:tmpl w:val="5238B16E"/>
    <w:lvl w:ilvl="0" w:tplc="0C0A0003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38246ED"/>
    <w:multiLevelType w:val="hybridMultilevel"/>
    <w:tmpl w:val="5D18E29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8F6865"/>
    <w:multiLevelType w:val="hybridMultilevel"/>
    <w:tmpl w:val="6CF2F0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55DA1"/>
    <w:multiLevelType w:val="hybridMultilevel"/>
    <w:tmpl w:val="693ED9F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884EF6"/>
    <w:multiLevelType w:val="hybridMultilevel"/>
    <w:tmpl w:val="16F4DA0E"/>
    <w:lvl w:ilvl="0" w:tplc="0C0A0003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38F13931"/>
    <w:multiLevelType w:val="hybridMultilevel"/>
    <w:tmpl w:val="BF640F1C"/>
    <w:numStyleLink w:val="Vieta"/>
  </w:abstractNum>
  <w:abstractNum w:abstractNumId="6">
    <w:nsid w:val="3E9B0AAE"/>
    <w:multiLevelType w:val="hybridMultilevel"/>
    <w:tmpl w:val="BF640F1C"/>
    <w:styleLink w:val="Vieta"/>
    <w:lvl w:ilvl="0" w:tplc="258A8A2C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5874CD48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F93C01B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FE61458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EEB2B600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C6FC4798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EA543060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B4EB38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54EFA2C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C1947"/>
    <w:rsid w:val="00017FC7"/>
    <w:rsid w:val="000357A0"/>
    <w:rsid w:val="00130B76"/>
    <w:rsid w:val="002E60BB"/>
    <w:rsid w:val="005B217A"/>
    <w:rsid w:val="006A006A"/>
    <w:rsid w:val="00772884"/>
    <w:rsid w:val="008C4179"/>
    <w:rsid w:val="008D374A"/>
    <w:rsid w:val="008E1EC6"/>
    <w:rsid w:val="00A27DA1"/>
    <w:rsid w:val="00A41B70"/>
    <w:rsid w:val="00AC1947"/>
    <w:rsid w:val="00B31471"/>
    <w:rsid w:val="00B43531"/>
    <w:rsid w:val="00BD60EE"/>
    <w:rsid w:val="00C47418"/>
    <w:rsid w:val="00CF0888"/>
    <w:rsid w:val="00D158FE"/>
    <w:rsid w:val="00D466AB"/>
    <w:rsid w:val="00E3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1DAF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CO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" w:hAnsi="Helvetica" w:cs="Arial Unicode MS"/>
      <w:color w:val="000000"/>
      <w:sz w:val="22"/>
      <w:szCs w:val="22"/>
      <w:lang w:val="pt-PT"/>
    </w:rPr>
  </w:style>
  <w:style w:type="character" w:customStyle="1" w:styleId="Ninguno">
    <w:name w:val="Ninguno"/>
  </w:style>
  <w:style w:type="numbering" w:customStyle="1" w:styleId="Vieta">
    <w:name w:val="Viñe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7288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2884"/>
    <w:rPr>
      <w:rFonts w:ascii="Lucida Grande" w:hAnsi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CO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" w:hAnsi="Helvetica" w:cs="Arial Unicode MS"/>
      <w:color w:val="000000"/>
      <w:sz w:val="22"/>
      <w:szCs w:val="22"/>
      <w:lang w:val="pt-PT"/>
    </w:rPr>
  </w:style>
  <w:style w:type="character" w:customStyle="1" w:styleId="Ninguno">
    <w:name w:val="Ninguno"/>
  </w:style>
  <w:style w:type="numbering" w:customStyle="1" w:styleId="Vieta">
    <w:name w:val="Viñe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7288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2884"/>
    <w:rPr>
      <w:rFonts w:ascii="Lucida Grande" w:hAnsi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6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935637-963A-474A-B215-3B6E8B41C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752</Words>
  <Characters>4137</Characters>
  <Application>Microsoft Macintosh Word</Application>
  <DocSecurity>0</DocSecurity>
  <Lines>34</Lines>
  <Paragraphs>9</Paragraphs>
  <ScaleCrop>false</ScaleCrop>
  <Company>qwerty</Company>
  <LinksUpToDate>false</LinksUpToDate>
  <CharactersWithSpaces>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Oscar Piñeros</cp:lastModifiedBy>
  <cp:revision>14</cp:revision>
  <dcterms:created xsi:type="dcterms:W3CDTF">2016-05-30T13:26:00Z</dcterms:created>
  <dcterms:modified xsi:type="dcterms:W3CDTF">2016-05-30T20:03:00Z</dcterms:modified>
</cp:coreProperties>
</file>